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74" w:rsidRDefault="00164074" w:rsidP="00164074">
      <w:pPr>
        <w:spacing w:line="240" w:lineRule="atLeast"/>
        <w:ind w:left="-142" w:right="1134"/>
        <w:jc w:val="center"/>
        <w:rPr>
          <w:spacing w:val="20"/>
          <w:kern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-26670</wp:posOffset>
            </wp:positionV>
            <wp:extent cx="857250" cy="1066800"/>
            <wp:effectExtent l="19050" t="0" r="0" b="0"/>
            <wp:wrapTight wrapText="bothSides">
              <wp:wrapPolygon edited="0">
                <wp:start x="-480" y="0"/>
                <wp:lineTo x="-480" y="21214"/>
                <wp:lineTo x="21600" y="21214"/>
                <wp:lineTo x="21600" y="0"/>
                <wp:lineTo x="-480" y="0"/>
              </wp:wrapPolygon>
            </wp:wrapTight>
            <wp:docPr id="2" name="Рисунок 1" descr="Описание: 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  <w:kern w:val="28"/>
          <w:sz w:val="28"/>
          <w:szCs w:val="28"/>
        </w:rPr>
        <w:t xml:space="preserve">        </w:t>
      </w:r>
      <w:r>
        <w:rPr>
          <w:spacing w:val="20"/>
          <w:kern w:val="28"/>
        </w:rPr>
        <w:t>РОССИЙСКАЯ  ФЕДЕРАЦИЯ</w:t>
      </w:r>
    </w:p>
    <w:p w:rsidR="00164074" w:rsidRPr="008A64AF" w:rsidRDefault="00164074" w:rsidP="00164074">
      <w:pPr>
        <w:ind w:left="-142" w:right="1134"/>
        <w:jc w:val="center"/>
        <w:rPr>
          <w:spacing w:val="44"/>
          <w:kern w:val="28"/>
          <w:sz w:val="28"/>
          <w:szCs w:val="28"/>
        </w:rPr>
      </w:pPr>
      <w:r w:rsidRPr="008A64AF">
        <w:rPr>
          <w:spacing w:val="44"/>
          <w:kern w:val="28"/>
        </w:rPr>
        <w:t xml:space="preserve">        РОСТОВСКАЯ ОБЛАСТЬ</w:t>
      </w:r>
    </w:p>
    <w:p w:rsidR="00164074" w:rsidRPr="008A64AF" w:rsidRDefault="00164074" w:rsidP="00164074">
      <w:pPr>
        <w:ind w:left="-142"/>
        <w:jc w:val="center"/>
        <w:rPr>
          <w:b/>
          <w:spacing w:val="40"/>
          <w:kern w:val="28"/>
          <w:sz w:val="28"/>
          <w:szCs w:val="28"/>
        </w:rPr>
      </w:pPr>
      <w:r w:rsidRPr="008A64AF">
        <w:rPr>
          <w:b/>
          <w:spacing w:val="40"/>
          <w:kern w:val="28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8A64AF">
        <w:rPr>
          <w:b/>
          <w:spacing w:val="40"/>
          <w:kern w:val="28"/>
          <w:sz w:val="28"/>
          <w:szCs w:val="28"/>
        </w:rPr>
        <w:t>г</w:t>
      </w:r>
      <w:proofErr w:type="gramEnd"/>
      <w:r w:rsidRPr="008A64AF">
        <w:rPr>
          <w:b/>
          <w:spacing w:val="40"/>
          <w:kern w:val="28"/>
          <w:sz w:val="28"/>
          <w:szCs w:val="28"/>
        </w:rPr>
        <w:t xml:space="preserve">. Шахты Ростовской области </w:t>
      </w:r>
    </w:p>
    <w:p w:rsidR="00164074" w:rsidRPr="008A64AF" w:rsidRDefault="00164074" w:rsidP="00164074">
      <w:pPr>
        <w:ind w:left="-142"/>
        <w:jc w:val="center"/>
        <w:rPr>
          <w:b/>
          <w:spacing w:val="40"/>
          <w:kern w:val="28"/>
          <w:sz w:val="28"/>
          <w:szCs w:val="28"/>
        </w:rPr>
      </w:pPr>
      <w:r w:rsidRPr="008A64AF">
        <w:rPr>
          <w:b/>
          <w:spacing w:val="40"/>
          <w:kern w:val="28"/>
          <w:sz w:val="28"/>
          <w:szCs w:val="28"/>
        </w:rPr>
        <w:t xml:space="preserve">«Средняя общеобразовательная школа №15 </w:t>
      </w:r>
    </w:p>
    <w:p w:rsidR="00164074" w:rsidRDefault="00164074" w:rsidP="00164074">
      <w:pPr>
        <w:ind w:left="-142"/>
        <w:jc w:val="center"/>
        <w:rPr>
          <w:b/>
          <w:spacing w:val="40"/>
          <w:kern w:val="28"/>
          <w:sz w:val="28"/>
          <w:szCs w:val="28"/>
        </w:rPr>
      </w:pPr>
      <w:r w:rsidRPr="008A64AF">
        <w:rPr>
          <w:b/>
          <w:spacing w:val="40"/>
          <w:kern w:val="28"/>
          <w:sz w:val="28"/>
          <w:szCs w:val="28"/>
        </w:rPr>
        <w:t xml:space="preserve">имени Д.В. </w:t>
      </w:r>
      <w:proofErr w:type="spellStart"/>
      <w:r w:rsidRPr="008A64AF">
        <w:rPr>
          <w:b/>
          <w:spacing w:val="40"/>
          <w:kern w:val="28"/>
          <w:sz w:val="28"/>
          <w:szCs w:val="28"/>
        </w:rPr>
        <w:t>Бобрышева</w:t>
      </w:r>
      <w:proofErr w:type="spellEnd"/>
      <w:r w:rsidRPr="008A64AF">
        <w:rPr>
          <w:b/>
          <w:spacing w:val="40"/>
          <w:kern w:val="28"/>
          <w:sz w:val="28"/>
          <w:szCs w:val="28"/>
        </w:rPr>
        <w:t>»</w:t>
      </w:r>
      <w:r>
        <w:rPr>
          <w:b/>
          <w:spacing w:val="40"/>
          <w:kern w:val="28"/>
          <w:sz w:val="28"/>
          <w:szCs w:val="28"/>
        </w:rPr>
        <w:t xml:space="preserve">         </w:t>
      </w:r>
    </w:p>
    <w:p w:rsidR="00164074" w:rsidRDefault="00164074" w:rsidP="00164074">
      <w:pPr>
        <w:pBdr>
          <w:bottom w:val="single" w:sz="6" w:space="0" w:color="auto"/>
        </w:pBdr>
        <w:ind w:left="-142"/>
        <w:jc w:val="center"/>
        <w:rPr>
          <w:sz w:val="28"/>
          <w:szCs w:val="28"/>
        </w:rPr>
      </w:pPr>
      <w:r>
        <w:rPr>
          <w:kern w:val="28"/>
          <w:sz w:val="16"/>
          <w:szCs w:val="16"/>
        </w:rPr>
        <w:t xml:space="preserve">            346518 Россия, г</w:t>
      </w:r>
      <w:proofErr w:type="gramStart"/>
      <w:r>
        <w:rPr>
          <w:kern w:val="28"/>
          <w:sz w:val="16"/>
          <w:szCs w:val="16"/>
        </w:rPr>
        <w:t>.Ш</w:t>
      </w:r>
      <w:proofErr w:type="gramEnd"/>
      <w:r>
        <w:rPr>
          <w:kern w:val="28"/>
          <w:sz w:val="16"/>
          <w:szCs w:val="16"/>
        </w:rPr>
        <w:t xml:space="preserve">ахты Ростовской области,улДачная,223 ,тел/факс28-04-68, </w:t>
      </w:r>
      <w:proofErr w:type="spellStart"/>
      <w:r>
        <w:rPr>
          <w:kern w:val="28"/>
          <w:sz w:val="16"/>
          <w:szCs w:val="16"/>
        </w:rPr>
        <w:t>e-mail</w:t>
      </w:r>
      <w:proofErr w:type="spellEnd"/>
      <w:r>
        <w:rPr>
          <w:kern w:val="28"/>
          <w:sz w:val="16"/>
          <w:szCs w:val="16"/>
        </w:rPr>
        <w:t xml:space="preserve">: </w:t>
      </w:r>
      <w:hyperlink r:id="rId9" w:history="1">
        <w:r w:rsidR="002B4E35" w:rsidRPr="005C3389">
          <w:rPr>
            <w:color w:val="0000FF"/>
            <w:kern w:val="28"/>
            <w:sz w:val="16"/>
            <w:szCs w:val="16"/>
            <w:u w:val="single"/>
          </w:rPr>
          <w:t>s</w:t>
        </w:r>
        <w:r w:rsidR="002B4E35" w:rsidRPr="005C3389">
          <w:rPr>
            <w:color w:val="0000FF"/>
            <w:kern w:val="28"/>
            <w:sz w:val="16"/>
            <w:szCs w:val="16"/>
            <w:u w:val="single"/>
            <w:lang w:val="en-US"/>
          </w:rPr>
          <w:t>c</w:t>
        </w:r>
        <w:r w:rsidR="002B4E35" w:rsidRPr="005C3389">
          <w:rPr>
            <w:color w:val="0000FF"/>
            <w:kern w:val="28"/>
            <w:sz w:val="16"/>
            <w:szCs w:val="16"/>
            <w:u w:val="single"/>
          </w:rPr>
          <w:t>h</w:t>
        </w:r>
        <w:r w:rsidR="002B4E35" w:rsidRPr="005C3389">
          <w:rPr>
            <w:color w:val="0000FF"/>
            <w:kern w:val="28"/>
            <w:sz w:val="16"/>
            <w:szCs w:val="16"/>
            <w:u w:val="single"/>
            <w:lang w:val="en-US"/>
          </w:rPr>
          <w:t>o</w:t>
        </w:r>
        <w:r w:rsidR="002B4E35" w:rsidRPr="005C3389">
          <w:rPr>
            <w:color w:val="0000FF"/>
            <w:kern w:val="28"/>
            <w:sz w:val="16"/>
            <w:szCs w:val="16"/>
            <w:u w:val="single"/>
          </w:rPr>
          <w:t>ol15@</w:t>
        </w:r>
        <w:r w:rsidR="002B4E35" w:rsidRPr="005C3389">
          <w:rPr>
            <w:color w:val="0000FF"/>
            <w:kern w:val="28"/>
            <w:sz w:val="16"/>
            <w:szCs w:val="16"/>
            <w:u w:val="single"/>
            <w:lang w:val="en-US"/>
          </w:rPr>
          <w:t>shakhty</w:t>
        </w:r>
        <w:r w:rsidR="002B4E35" w:rsidRPr="005C3389">
          <w:rPr>
            <w:color w:val="0000FF"/>
            <w:kern w:val="28"/>
            <w:sz w:val="16"/>
            <w:szCs w:val="16"/>
            <w:u w:val="single"/>
          </w:rPr>
          <w:t>-</w:t>
        </w:r>
        <w:r w:rsidR="002B4E35" w:rsidRPr="005C3389">
          <w:rPr>
            <w:color w:val="0000FF"/>
            <w:kern w:val="28"/>
            <w:sz w:val="16"/>
            <w:szCs w:val="16"/>
            <w:u w:val="single"/>
            <w:lang w:val="en-US"/>
          </w:rPr>
          <w:t>edu</w:t>
        </w:r>
        <w:r w:rsidR="002B4E35" w:rsidRPr="005C3389">
          <w:rPr>
            <w:color w:val="0000FF"/>
            <w:kern w:val="28"/>
            <w:sz w:val="16"/>
            <w:szCs w:val="16"/>
            <w:u w:val="single"/>
          </w:rPr>
          <w:t>.</w:t>
        </w:r>
        <w:proofErr w:type="spellStart"/>
        <w:r w:rsidR="002B4E35" w:rsidRPr="005C3389">
          <w:rPr>
            <w:color w:val="0000FF"/>
            <w:kern w:val="28"/>
            <w:sz w:val="16"/>
            <w:szCs w:val="16"/>
            <w:u w:val="single"/>
          </w:rPr>
          <w:t>ru</w:t>
        </w:r>
        <w:proofErr w:type="spellEnd"/>
      </w:hyperlink>
    </w:p>
    <w:p w:rsidR="00164074" w:rsidRDefault="00164074" w:rsidP="00710522">
      <w:pPr>
        <w:jc w:val="center"/>
      </w:pPr>
    </w:p>
    <w:p w:rsidR="00802C71" w:rsidRDefault="00802C71" w:rsidP="00802C71">
      <w:pPr>
        <w:spacing w:after="500" w:line="265" w:lineRule="auto"/>
        <w:jc w:val="center"/>
      </w:pPr>
      <w:r>
        <w:rPr>
          <w:b/>
        </w:rPr>
        <w:t>Программа целевой модели наставничества в МБОУ СОШ № 15 г</w:t>
      </w:r>
      <w:proofErr w:type="gramStart"/>
      <w:r>
        <w:rPr>
          <w:b/>
        </w:rPr>
        <w:t>.Ш</w:t>
      </w:r>
      <w:proofErr w:type="gramEnd"/>
      <w:r>
        <w:rPr>
          <w:b/>
        </w:rPr>
        <w:t xml:space="preserve">ахты </w:t>
      </w:r>
    </w:p>
    <w:p w:rsidR="00802C71" w:rsidRDefault="00802C71" w:rsidP="00802C71">
      <w:pPr>
        <w:spacing w:after="105" w:line="265" w:lineRule="auto"/>
        <w:jc w:val="center"/>
      </w:pPr>
      <w:r>
        <w:rPr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</w:rPr>
        <w:t xml:space="preserve">Пояснительная записка </w:t>
      </w:r>
    </w:p>
    <w:p w:rsidR="00802C71" w:rsidRDefault="00802C71" w:rsidP="00802C71">
      <w:pPr>
        <w:spacing w:after="205"/>
        <w:ind w:firstLine="682"/>
        <w:jc w:val="both"/>
      </w:pPr>
      <w:r>
        <w:t>Настоящая целевая модель наставничества  МБОУ СОШ № 15 г</w:t>
      </w:r>
      <w:proofErr w:type="gramStart"/>
      <w:r>
        <w:t>.Ш</w:t>
      </w:r>
      <w:proofErr w:type="gramEnd"/>
      <w:r>
        <w:t xml:space="preserve">ахты,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802C71" w:rsidRDefault="00802C71" w:rsidP="00802C71">
      <w:pPr>
        <w:ind w:firstLine="682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№15 г</w:t>
      </w:r>
      <w:proofErr w:type="gramStart"/>
      <w:r>
        <w:t>.Ш</w:t>
      </w:r>
      <w:proofErr w:type="gramEnd"/>
      <w:r>
        <w:t xml:space="preserve">ахты. </w:t>
      </w:r>
    </w:p>
    <w:p w:rsidR="00802C71" w:rsidRPr="00802C71" w:rsidRDefault="00802C71" w:rsidP="00802C71">
      <w:pPr>
        <w:spacing w:after="275" w:line="250" w:lineRule="auto"/>
        <w:ind w:firstLine="682"/>
        <w:jc w:val="both"/>
      </w:pPr>
      <w:r w:rsidRPr="00802C71">
        <w:t>Создание целевой модели наставничества МБОУ СОШ №15 г</w:t>
      </w:r>
      <w:proofErr w:type="gramStart"/>
      <w:r w:rsidRPr="00802C71">
        <w:t>.Ш</w:t>
      </w:r>
      <w:proofErr w:type="gramEnd"/>
      <w:r w:rsidRPr="00802C71">
        <w:t xml:space="preserve">ахты,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802C71" w:rsidRDefault="00802C71" w:rsidP="00802C71">
      <w:pPr>
        <w:spacing w:after="208" w:line="269" w:lineRule="auto"/>
        <w:jc w:val="both"/>
      </w:pPr>
      <w:r>
        <w:rPr>
          <w:b/>
        </w:rPr>
        <w:t xml:space="preserve">В программе используются следующие понятия и термины: </w:t>
      </w:r>
    </w:p>
    <w:p w:rsidR="00802C71" w:rsidRDefault="00802C71" w:rsidP="00802C71">
      <w:pPr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 </w:t>
      </w:r>
    </w:p>
    <w:p w:rsidR="00802C71" w:rsidRDefault="00802C71" w:rsidP="00802C71">
      <w:pPr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802C71" w:rsidRDefault="00802C71" w:rsidP="00802C71">
      <w:pPr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802C71" w:rsidRDefault="00802C71" w:rsidP="00802C71">
      <w:pPr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 </w:t>
      </w:r>
    </w:p>
    <w:p w:rsidR="00802C71" w:rsidRDefault="00802C71" w:rsidP="00802C71">
      <w:pPr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802C71" w:rsidRDefault="00802C71" w:rsidP="00802C71">
      <w:pPr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</w:t>
      </w:r>
      <w:r>
        <w:lastRenderedPageBreak/>
        <w:t xml:space="preserve">за организацию программы наставничества. </w:t>
      </w:r>
    </w:p>
    <w:p w:rsidR="00802C71" w:rsidRDefault="00802C71" w:rsidP="00802C71">
      <w:pPr>
        <w:jc w:val="both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802C71" w:rsidRDefault="00802C71" w:rsidP="00802C71">
      <w:pPr>
        <w:jc w:val="both"/>
      </w:pPr>
      <w:r>
        <w:rPr>
          <w:b/>
        </w:rPr>
        <w:t xml:space="preserve">Методология наставничества </w:t>
      </w:r>
      <w: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802C71" w:rsidRDefault="00802C71" w:rsidP="00802C71">
      <w:pPr>
        <w:jc w:val="both"/>
      </w:pPr>
      <w:r>
        <w:rPr>
          <w:b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802C71" w:rsidRDefault="00802C71" w:rsidP="00802C71">
      <w:pPr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 xml:space="preserve">, травля в социальных сетях. </w:t>
      </w:r>
    </w:p>
    <w:p w:rsidR="00802C71" w:rsidRDefault="00802C71" w:rsidP="00802C71">
      <w:pPr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 </w:t>
      </w:r>
    </w:p>
    <w:p w:rsidR="00802C71" w:rsidRDefault="00802C71" w:rsidP="00802C71">
      <w:pPr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 xml:space="preserve">, организует стажировки и т.д.). </w:t>
      </w:r>
    </w:p>
    <w:p w:rsidR="00802C71" w:rsidRDefault="00802C71" w:rsidP="00802C71">
      <w:pPr>
        <w:spacing w:after="251"/>
        <w:jc w:val="both"/>
      </w:pPr>
      <w: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802C71" w:rsidRDefault="00802C71" w:rsidP="00802C71">
      <w:pPr>
        <w:spacing w:after="260" w:line="269" w:lineRule="auto"/>
        <w:jc w:val="both"/>
      </w:pPr>
      <w:r>
        <w:rPr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</w:rPr>
        <w:t xml:space="preserve">Нормативные основы целевой модели наставничества </w:t>
      </w:r>
    </w:p>
    <w:p w:rsidR="00802C71" w:rsidRDefault="00802C71" w:rsidP="00802C71">
      <w:pPr>
        <w:jc w:val="both"/>
      </w:pPr>
      <w:r>
        <w:t xml:space="preserve">Нормативные правовые акты международного уровня </w:t>
      </w:r>
    </w:p>
    <w:p w:rsidR="00802C71" w:rsidRDefault="00802C71" w:rsidP="00802C71">
      <w:pPr>
        <w:spacing w:after="32" w:line="259" w:lineRule="auto"/>
        <w:jc w:val="both"/>
      </w:pPr>
      <w:r>
        <w:rPr>
          <w:rFonts w:ascii="Courier New" w:eastAsia="Courier New" w:hAnsi="Courier New" w:cs="Courier New"/>
        </w:rPr>
        <w:t xml:space="preserve">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Конвенция о правах ребенка, одобренная Генеральной Ассамблеей ООН 20 ноября 1989 г., ратифицированной Постановлением </w:t>
      </w:r>
      <w:proofErr w:type="gramStart"/>
      <w:r>
        <w:t>ВС</w:t>
      </w:r>
      <w:proofErr w:type="gramEnd"/>
      <w:r>
        <w:t xml:space="preserve"> СССР от 13 июня 1990 г. N 1559- 1. </w:t>
      </w:r>
      <w:r>
        <w:rPr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 Всеобщая Декларация добровольчества, принятая на XVI Всемирной конференции </w:t>
      </w:r>
    </w:p>
    <w:p w:rsidR="00802C71" w:rsidRDefault="00802C71" w:rsidP="00802C71">
      <w:pPr>
        <w:jc w:val="both"/>
      </w:pPr>
      <w:r>
        <w:t xml:space="preserve">Международной ассоциации добровольческих усилий (IAVE, Амстердам, январь, 2001 год).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Резолюция Европейского парламента 2011/2088(INI) от 1 декабря 2011 г. "О предотвращении преждевременного оставления школы". </w:t>
      </w:r>
    </w:p>
    <w:p w:rsidR="00802C71" w:rsidRDefault="00802C71" w:rsidP="00802C71">
      <w:pPr>
        <w:spacing w:after="25" w:line="259" w:lineRule="auto"/>
        <w:jc w:val="both"/>
      </w:pPr>
      <w:r>
        <w:t xml:space="preserve"> </w:t>
      </w:r>
    </w:p>
    <w:p w:rsidR="00802C71" w:rsidRDefault="00802C71" w:rsidP="00802C71">
      <w:pPr>
        <w:jc w:val="both"/>
      </w:pPr>
      <w:r>
        <w:t xml:space="preserve">Нормативные правовые акты Российской Федерации </w:t>
      </w:r>
    </w:p>
    <w:p w:rsidR="00802C71" w:rsidRDefault="00802C71" w:rsidP="00802C71">
      <w:pPr>
        <w:spacing w:after="30" w:line="259" w:lineRule="auto"/>
        <w:jc w:val="both"/>
      </w:pPr>
      <w:r>
        <w:rPr>
          <w:rFonts w:ascii="Courier New" w:eastAsia="Courier New" w:hAnsi="Courier New" w:cs="Courier New"/>
        </w:rPr>
        <w:t xml:space="preserve">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Конституция Российской Федерации.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Федеральный закон от 29 декабря 2012 г. N 273-ФЗ "Об образовании в Российской Федерации".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</w:t>
      </w:r>
    </w:p>
    <w:p w:rsidR="00802C71" w:rsidRDefault="00802C71" w:rsidP="00802C71">
      <w:pPr>
        <w:jc w:val="both"/>
      </w:pPr>
      <w:r>
        <w:t xml:space="preserve">(протокол N 45 от 14 мая 2010 г.).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lastRenderedPageBreak/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Гражданский кодекс Российской Федерации.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Трудовой кодекс Российской Федерации.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>Федеральный закон от 11 августа 1995 г. N 135-ФЗ "О благотворительной деятельности и благотворительных организациях"</w:t>
      </w:r>
      <w:proofErr w:type="gramStart"/>
      <w:r>
        <w:t xml:space="preserve"> .</w:t>
      </w:r>
      <w:proofErr w:type="gramEnd"/>
      <w:r>
        <w:t xml:space="preserve">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Федеральный закон от 19 мая 1995 г. N 82-ФЗ "Об общественных объединениях".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Федеральный закон от 12 января 1996 г. N 7 -ФЗ "О некоммерческих организациях".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обучающимися. </w:t>
      </w:r>
    </w:p>
    <w:p w:rsidR="00802C71" w:rsidRDefault="00802C71" w:rsidP="00802C71">
      <w:pPr>
        <w:jc w:val="both"/>
      </w:pPr>
      <w:r>
        <w:rPr>
          <w:b/>
        </w:rPr>
        <w:t>Нормативные правовые акты МБОУ СОШ № 15 г</w:t>
      </w:r>
      <w:proofErr w:type="gramStart"/>
      <w:r>
        <w:rPr>
          <w:b/>
        </w:rPr>
        <w:t>.Ш</w:t>
      </w:r>
      <w:proofErr w:type="gramEnd"/>
      <w:r>
        <w:rPr>
          <w:b/>
        </w:rPr>
        <w:t xml:space="preserve">ахты </w:t>
      </w:r>
    </w:p>
    <w:p w:rsidR="00802C71" w:rsidRDefault="00802C71" w:rsidP="00802C71">
      <w:pPr>
        <w:spacing w:after="10" w:line="259" w:lineRule="auto"/>
        <w:jc w:val="both"/>
      </w:pPr>
      <w:r>
        <w:rPr>
          <w:b/>
        </w:rPr>
        <w:t xml:space="preserve">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>Устав МБОУ СОШ № 15  г</w:t>
      </w:r>
      <w:proofErr w:type="gramStart"/>
      <w:r>
        <w:t>.Ш</w:t>
      </w:r>
      <w:proofErr w:type="gramEnd"/>
      <w:r>
        <w:t xml:space="preserve">ахты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>Программа развития МБОУ СОШ №15 г</w:t>
      </w:r>
      <w:proofErr w:type="gramStart"/>
      <w:r>
        <w:t>.Ш</w:t>
      </w:r>
      <w:proofErr w:type="gramEnd"/>
      <w:r>
        <w:t xml:space="preserve">ахты.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деятельности МБОУ СОШ № 15г</w:t>
      </w:r>
      <w:proofErr w:type="gramStart"/>
      <w:r>
        <w:t>.Ш</w:t>
      </w:r>
      <w:proofErr w:type="gramEnd"/>
      <w:r>
        <w:t>ахты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Положение о педагогическом совете </w:t>
      </w:r>
    </w:p>
    <w:p w:rsidR="00802C71" w:rsidRDefault="00802C71" w:rsidP="00802C71">
      <w:pPr>
        <w:widowControl/>
        <w:numPr>
          <w:ilvl w:val="0"/>
          <w:numId w:val="1"/>
        </w:numPr>
        <w:autoSpaceDE/>
        <w:autoSpaceDN/>
        <w:adjustRightInd/>
        <w:spacing w:after="265" w:line="268" w:lineRule="auto"/>
        <w:ind w:left="0" w:hanging="425"/>
        <w:jc w:val="both"/>
      </w:pPr>
      <w:r>
        <w:t xml:space="preserve">Положение о методическом совете </w:t>
      </w:r>
    </w:p>
    <w:p w:rsidR="00802C71" w:rsidRDefault="00802C71" w:rsidP="00802C71">
      <w:pPr>
        <w:widowControl/>
        <w:numPr>
          <w:ilvl w:val="1"/>
          <w:numId w:val="1"/>
        </w:numPr>
        <w:autoSpaceDE/>
        <w:autoSpaceDN/>
        <w:adjustRightInd/>
        <w:spacing w:after="5" w:line="269" w:lineRule="auto"/>
        <w:ind w:left="0" w:hanging="360"/>
        <w:jc w:val="both"/>
      </w:pPr>
      <w:r>
        <w:rPr>
          <w:b/>
        </w:rPr>
        <w:t>Задачи целевой модели наставничества МБОУ СОШ №15 г</w:t>
      </w:r>
      <w:proofErr w:type="gramStart"/>
      <w:r>
        <w:rPr>
          <w:b/>
        </w:rPr>
        <w:t>.Ш</w:t>
      </w:r>
      <w:proofErr w:type="gramEnd"/>
      <w:r>
        <w:rPr>
          <w:b/>
        </w:rPr>
        <w:t xml:space="preserve">ахты </w:t>
      </w:r>
    </w:p>
    <w:p w:rsidR="00802C71" w:rsidRDefault="00802C71" w:rsidP="00802C71">
      <w:pPr>
        <w:spacing w:after="22" w:line="259" w:lineRule="auto"/>
        <w:jc w:val="both"/>
      </w:pPr>
      <w:r>
        <w:rPr>
          <w:b/>
        </w:rPr>
        <w:t xml:space="preserve">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Разработка и реализация мероприятий «дорожной карты» внедрения целевой модели.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Разработка и реализация программ наставничества.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Инфраструктурное и материально-техническое обеспечение реализации программ наставничества.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Проведение внутреннего мониторинга реализации и эффективности программ наставничества в школе.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Формирования баз данных Программы наставничества и лучших практик. </w:t>
      </w:r>
    </w:p>
    <w:p w:rsidR="00802C71" w:rsidRDefault="00802C71" w:rsidP="00802C71">
      <w:pPr>
        <w:widowControl/>
        <w:numPr>
          <w:ilvl w:val="1"/>
          <w:numId w:val="2"/>
        </w:numPr>
        <w:autoSpaceDE/>
        <w:autoSpaceDN/>
        <w:adjustRightInd/>
        <w:spacing w:after="492" w:line="268" w:lineRule="auto"/>
        <w:ind w:left="0" w:hanging="425"/>
        <w:jc w:val="both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</w:t>
      </w:r>
    </w:p>
    <w:p w:rsidR="00802C71" w:rsidRDefault="00802C71" w:rsidP="00802C71">
      <w:pPr>
        <w:widowControl/>
        <w:numPr>
          <w:ilvl w:val="1"/>
          <w:numId w:val="1"/>
        </w:numPr>
        <w:autoSpaceDE/>
        <w:autoSpaceDN/>
        <w:adjustRightInd/>
        <w:spacing w:after="5" w:line="269" w:lineRule="auto"/>
        <w:ind w:left="0" w:hanging="360"/>
        <w:jc w:val="both"/>
      </w:pPr>
      <w:r>
        <w:rPr>
          <w:b/>
        </w:rPr>
        <w:t xml:space="preserve">Ожидаемые результаты внедрения целевой модели наставничества </w:t>
      </w:r>
    </w:p>
    <w:p w:rsidR="00802C71" w:rsidRDefault="00802C71" w:rsidP="00802C71">
      <w:pPr>
        <w:spacing w:after="22" w:line="259" w:lineRule="auto"/>
        <w:jc w:val="both"/>
      </w:pPr>
      <w:r>
        <w:rPr>
          <w:b/>
        </w:rPr>
        <w:t xml:space="preserve">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proofErr w:type="gramStart"/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lastRenderedPageBreak/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Адаптация учителя в новом педагогическом коллективе.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Рост мотивации к учебе и саморазвитию учащихся.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Снижение показателей неуспеваемости учащихся.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Практическая </w:t>
      </w:r>
      <w:r>
        <w:tab/>
        <w:t xml:space="preserve">реализация </w:t>
      </w:r>
      <w:r>
        <w:tab/>
        <w:t xml:space="preserve">концепции </w:t>
      </w:r>
      <w:r>
        <w:tab/>
        <w:t xml:space="preserve">построения </w:t>
      </w:r>
      <w:r>
        <w:tab/>
        <w:t xml:space="preserve">индивидуальных образовательных траекторий.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мероприятия.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Формирования активной гражданской позиции школьного сообщества.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ценностных и жизненных позиций и ориентиров.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proofErr w:type="gramStart"/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Увеличение доли учащихся, участвующих в программах развития талантливых обучающихся.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802C71" w:rsidRDefault="00802C71" w:rsidP="00802C71">
      <w:pPr>
        <w:widowControl/>
        <w:numPr>
          <w:ilvl w:val="1"/>
          <w:numId w:val="3"/>
        </w:numPr>
        <w:autoSpaceDE/>
        <w:autoSpaceDN/>
        <w:adjustRightInd/>
        <w:spacing w:after="351" w:line="268" w:lineRule="auto"/>
        <w:ind w:left="0" w:hanging="425"/>
        <w:jc w:val="both"/>
      </w:pPr>
      <w:r>
        <w:t xml:space="preserve">Включение в систему наставнических отношений детей с ограниченными возможностями здоровья. </w:t>
      </w:r>
    </w:p>
    <w:tbl>
      <w:tblPr>
        <w:tblStyle w:val="TableGrid"/>
        <w:tblpPr w:leftFromText="180" w:rightFromText="180" w:vertAnchor="text" w:horzAnchor="margin" w:tblpXSpec="center" w:tblpY="162"/>
        <w:tblW w:w="9362" w:type="dxa"/>
        <w:tblInd w:w="0" w:type="dxa"/>
        <w:tblLook w:val="04A0"/>
      </w:tblPr>
      <w:tblGrid>
        <w:gridCol w:w="2583"/>
        <w:gridCol w:w="6779"/>
      </w:tblGrid>
      <w:tr w:rsidR="00802C71" w:rsidTr="00802C71">
        <w:trPr>
          <w:trHeight w:val="293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Уровни структуры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Направления деятельности. </w:t>
            </w:r>
          </w:p>
        </w:tc>
      </w:tr>
      <w:tr w:rsidR="00802C71" w:rsidTr="00802C71">
        <w:trPr>
          <w:trHeight w:val="331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tabs>
                <w:tab w:val="right" w:pos="2583"/>
              </w:tabs>
              <w:spacing w:line="259" w:lineRule="auto"/>
              <w:jc w:val="both"/>
            </w:pPr>
            <w:r>
              <w:t>МБОУ СОШ № 1</w:t>
            </w:r>
            <w:r>
              <w:t xml:space="preserve">5 </w:t>
            </w:r>
            <w:r>
              <w:t>г</w:t>
            </w:r>
            <w:proofErr w:type="gramStart"/>
            <w:r>
              <w:t>.Ш</w:t>
            </w:r>
            <w:proofErr w:type="gramEnd"/>
            <w:r>
              <w:t xml:space="preserve">ахты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after="23" w:line="256" w:lineRule="auto"/>
              <w:ind w:left="0"/>
              <w:jc w:val="both"/>
            </w:pPr>
            <w:r>
              <w:t>Разработка и утверждение комплекта нормативных документов, необходимых для внедрения целевой модели наставничества  МБОУ  СОШ № 1</w:t>
            </w:r>
            <w:r>
              <w:t>5</w:t>
            </w:r>
            <w:r>
              <w:t>г</w:t>
            </w:r>
            <w:proofErr w:type="gramStart"/>
            <w:r>
              <w:t>.Ш</w:t>
            </w:r>
            <w:proofErr w:type="gramEnd"/>
            <w:r>
              <w:t xml:space="preserve">ахты </w:t>
            </w:r>
          </w:p>
          <w:p w:rsidR="00802C71" w:rsidRDefault="00802C71" w:rsidP="00802C71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59" w:lineRule="auto"/>
              <w:ind w:left="0"/>
              <w:jc w:val="both"/>
            </w:pPr>
            <w:r>
              <w:t xml:space="preserve">Разработка целевой </w:t>
            </w:r>
            <w:r>
              <w:tab/>
              <w:t>модели наставничества МБОУ СОШ № 1</w:t>
            </w:r>
            <w:r>
              <w:t>5</w:t>
            </w:r>
            <w:r>
              <w:t xml:space="preserve"> г</w:t>
            </w:r>
            <w:proofErr w:type="gramStart"/>
            <w:r>
              <w:t>.Ш</w:t>
            </w:r>
            <w:proofErr w:type="gramEnd"/>
            <w:r>
              <w:t>ахты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Разработка и реализация мероприятий дорожной карты внедрения целевой модели  МБОУ СОШ № 1</w:t>
            </w:r>
            <w:r>
              <w:t>5</w:t>
            </w:r>
            <w:r>
              <w:t>г</w:t>
            </w:r>
            <w:proofErr w:type="gramStart"/>
            <w:r>
              <w:t>.Ш</w:t>
            </w:r>
            <w:proofErr w:type="gramEnd"/>
            <w:r>
              <w:t>ахты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  <w:r>
              <w:rPr>
                <w:sz w:val="21"/>
              </w:rPr>
              <w:t>4.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t xml:space="preserve">Реализация программ наставничества. </w:t>
            </w:r>
          </w:p>
          <w:p w:rsidR="00802C71" w:rsidRDefault="00802C71" w:rsidP="00802C7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81" w:lineRule="auto"/>
              <w:ind w:left="0"/>
              <w:jc w:val="both"/>
            </w:pPr>
            <w:r>
              <w:t xml:space="preserve">Реализация </w:t>
            </w:r>
            <w:r>
              <w:tab/>
              <w:t xml:space="preserve">кадровой </w:t>
            </w:r>
            <w:r>
              <w:tab/>
              <w:t xml:space="preserve">политики </w:t>
            </w:r>
            <w:r>
              <w:tab/>
              <w:t xml:space="preserve">в </w:t>
            </w:r>
            <w:r>
              <w:tab/>
              <w:t xml:space="preserve">программе наставничества. </w:t>
            </w:r>
          </w:p>
          <w:p w:rsidR="00802C71" w:rsidRDefault="00802C71" w:rsidP="00802C71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59" w:lineRule="auto"/>
              <w:ind w:left="0"/>
              <w:jc w:val="both"/>
            </w:pPr>
            <w:r>
              <w:t>Назначение куратора внедрения целевой модели наставничества  МБОУ СОШ № 1</w:t>
            </w:r>
            <w:r>
              <w:t>5</w:t>
            </w:r>
            <w:r>
              <w:t xml:space="preserve"> г</w:t>
            </w:r>
            <w:proofErr w:type="gramStart"/>
            <w:r>
              <w:t>.Ш</w:t>
            </w:r>
            <w:proofErr w:type="gramEnd"/>
            <w:r>
              <w:t xml:space="preserve">ахты, </w:t>
            </w:r>
          </w:p>
        </w:tc>
      </w:tr>
      <w:tr w:rsidR="00802C71" w:rsidTr="00802C71">
        <w:trPr>
          <w:trHeight w:val="297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lastRenderedPageBreak/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after="3"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tabs>
                <w:tab w:val="right" w:pos="2583"/>
              </w:tabs>
              <w:spacing w:after="24" w:line="259" w:lineRule="auto"/>
              <w:jc w:val="both"/>
            </w:pPr>
            <w:r>
              <w:t xml:space="preserve">Куратор </w:t>
            </w:r>
            <w:r>
              <w:tab/>
              <w:t>целевой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модели </w:t>
            </w:r>
          </w:p>
          <w:p w:rsidR="00802C71" w:rsidRDefault="00802C71" w:rsidP="00802C71">
            <w:pPr>
              <w:spacing w:after="37" w:line="238" w:lineRule="auto"/>
              <w:jc w:val="both"/>
            </w:pPr>
            <w:r>
              <w:t>наставничества МБОУ СОШ №1</w:t>
            </w:r>
            <w:r>
              <w:t>5</w:t>
            </w:r>
            <w:r>
              <w:t xml:space="preserve"> г</w:t>
            </w:r>
            <w:proofErr w:type="gramStart"/>
            <w:r>
              <w:t>.Ш</w:t>
            </w:r>
            <w:proofErr w:type="gramEnd"/>
            <w:r>
              <w:t xml:space="preserve">ахты,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5" w:line="259" w:lineRule="auto"/>
              <w:ind w:left="0" w:hanging="360"/>
              <w:jc w:val="both"/>
            </w:pPr>
            <w:r>
              <w:t>Формирование базы наставников и наставляемых.-</w:t>
            </w:r>
            <w:r>
              <w:tab/>
              <w:t xml:space="preserve"> </w:t>
            </w:r>
          </w:p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7" w:lineRule="auto"/>
              <w:ind w:left="0" w:hanging="360"/>
              <w:jc w:val="both"/>
            </w:pPr>
            <w:r>
              <w:t xml:space="preserve">Организация обучения наставников (в том числе привлечение экспертов для проведения обучения). </w:t>
            </w:r>
          </w:p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81" w:lineRule="auto"/>
              <w:ind w:left="0" w:hanging="360"/>
              <w:jc w:val="both"/>
            </w:pPr>
            <w:r>
              <w:t xml:space="preserve">Контроль </w:t>
            </w:r>
            <w:r>
              <w:tab/>
              <w:t xml:space="preserve">процедуры </w:t>
            </w:r>
            <w:r>
              <w:tab/>
              <w:t xml:space="preserve">внедрения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59" w:lineRule="auto"/>
              <w:ind w:left="0" w:hanging="360"/>
              <w:jc w:val="both"/>
            </w:pPr>
            <w:r>
              <w:t xml:space="preserve">Контроль проведения программ наставничества. </w:t>
            </w:r>
          </w:p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7" w:lineRule="auto"/>
              <w:ind w:left="0" w:hanging="360"/>
              <w:jc w:val="both"/>
            </w:pPr>
            <w:r>
              <w:t xml:space="preserve">Участие в оценке вовлеченности </w:t>
            </w:r>
            <w:proofErr w:type="gramStart"/>
            <w:r>
              <w:t>обучающихся</w:t>
            </w:r>
            <w:proofErr w:type="gramEnd"/>
            <w:r>
              <w:t xml:space="preserve"> в различные формы наставничества. </w:t>
            </w:r>
          </w:p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7" w:lineRule="auto"/>
              <w:ind w:left="0" w:hanging="360"/>
              <w:jc w:val="both"/>
            </w:pPr>
            <w:r>
              <w:t xml:space="preserve">Решение организационных вопросов, возникающих в процессе реализации модели. </w:t>
            </w:r>
          </w:p>
          <w:p w:rsidR="00802C71" w:rsidRDefault="00802C71" w:rsidP="00802C71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59" w:lineRule="auto"/>
              <w:ind w:left="0" w:hanging="360"/>
              <w:jc w:val="both"/>
            </w:pPr>
            <w:r>
              <w:t xml:space="preserve">Мониторинг </w:t>
            </w:r>
            <w:r>
              <w:tab/>
              <w:t xml:space="preserve">результатов </w:t>
            </w:r>
            <w:r>
              <w:tab/>
              <w:t xml:space="preserve">эффективности </w:t>
            </w:r>
            <w:r>
              <w:tab/>
              <w:t xml:space="preserve">реализации </w:t>
            </w:r>
          </w:p>
        </w:tc>
      </w:tr>
      <w:tr w:rsidR="00802C71" w:rsidTr="00802C71">
        <w:trPr>
          <w:trHeight w:val="840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44" w:line="238" w:lineRule="auto"/>
              <w:jc w:val="both"/>
            </w:pPr>
            <w:r>
              <w:t>Ответственные лица за направления форм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наставничества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1"/>
              <w:jc w:val="both"/>
            </w:pPr>
            <w:r>
              <w:t xml:space="preserve"> Разработка программ моделей форм наставничества. </w:t>
            </w:r>
            <w:proofErr w:type="gramStart"/>
            <w:r>
              <w:t>Контроль  за</w:t>
            </w:r>
            <w:proofErr w:type="gramEnd"/>
            <w:r>
              <w:t xml:space="preserve"> реализацией. </w:t>
            </w:r>
          </w:p>
        </w:tc>
      </w:tr>
      <w:tr w:rsidR="00802C71" w:rsidTr="00802C71">
        <w:trPr>
          <w:trHeight w:val="111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right" w:pos="2583"/>
              </w:tabs>
              <w:spacing w:after="35" w:line="259" w:lineRule="auto"/>
              <w:jc w:val="both"/>
            </w:pPr>
            <w:r>
              <w:t xml:space="preserve">Наставники </w:t>
            </w:r>
            <w:r>
              <w:tab/>
              <w:t>и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наставляемые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3" w:line="259" w:lineRule="auto"/>
              <w:jc w:val="both"/>
            </w:pPr>
            <w:r>
              <w:t xml:space="preserve"> Модели форм наставничества. </w:t>
            </w:r>
          </w:p>
          <w:p w:rsidR="00802C71" w:rsidRDefault="00802C71" w:rsidP="00802C7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9" w:line="259" w:lineRule="auto"/>
              <w:ind w:left="0" w:hanging="356"/>
              <w:jc w:val="both"/>
            </w:pPr>
            <w:r>
              <w:t xml:space="preserve">Реализация Форма наставничества «Ученик - ученик». </w:t>
            </w:r>
          </w:p>
          <w:p w:rsidR="00802C71" w:rsidRDefault="00802C71" w:rsidP="00802C7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9" w:line="259" w:lineRule="auto"/>
              <w:ind w:left="0" w:hanging="356"/>
              <w:jc w:val="both"/>
            </w:pPr>
            <w:r>
              <w:t xml:space="preserve">Реализация Форма наставничества «Учитель - учитель». </w:t>
            </w:r>
          </w:p>
          <w:p w:rsidR="00802C71" w:rsidRDefault="00802C71" w:rsidP="00802C7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59" w:lineRule="auto"/>
              <w:ind w:left="0" w:hanging="356"/>
              <w:jc w:val="both"/>
            </w:pPr>
            <w:r>
              <w:t xml:space="preserve">Реализация Форма наставничества «Учитель - ученик». </w:t>
            </w:r>
          </w:p>
        </w:tc>
      </w:tr>
    </w:tbl>
    <w:p w:rsidR="00802C71" w:rsidRDefault="00802C71" w:rsidP="00802C71">
      <w:pPr>
        <w:spacing w:line="259" w:lineRule="auto"/>
        <w:jc w:val="both"/>
      </w:pPr>
      <w:r>
        <w:rPr>
          <w:b/>
        </w:rPr>
        <w:t xml:space="preserve"> </w:t>
      </w:r>
    </w:p>
    <w:p w:rsidR="00802C71" w:rsidRDefault="00802C71" w:rsidP="00802C71">
      <w:pPr>
        <w:spacing w:after="5" w:line="269" w:lineRule="auto"/>
        <w:jc w:val="both"/>
      </w:pPr>
      <w:r>
        <w:rPr>
          <w:b/>
        </w:rPr>
        <w:t xml:space="preserve">Кадровая система реализации целевой модели наставничества МБОУ </w:t>
      </w:r>
    </w:p>
    <w:p w:rsidR="00802C71" w:rsidRDefault="00802C71" w:rsidP="00802C71">
      <w:pPr>
        <w:spacing w:after="3" w:line="265" w:lineRule="auto"/>
        <w:jc w:val="both"/>
      </w:pPr>
      <w:r>
        <w:rPr>
          <w:b/>
        </w:rPr>
        <w:t>СОШ № 15 г</w:t>
      </w:r>
      <w:proofErr w:type="gramStart"/>
      <w:r>
        <w:rPr>
          <w:b/>
        </w:rPr>
        <w:t>.Ш</w:t>
      </w:r>
      <w:proofErr w:type="gramEnd"/>
      <w:r>
        <w:rPr>
          <w:b/>
        </w:rPr>
        <w:t xml:space="preserve">ахты </w:t>
      </w:r>
    </w:p>
    <w:p w:rsidR="00802C71" w:rsidRDefault="00802C71" w:rsidP="00802C71">
      <w:pPr>
        <w:spacing w:after="20" w:line="259" w:lineRule="auto"/>
        <w:jc w:val="both"/>
      </w:pPr>
      <w:r>
        <w:rPr>
          <w:b/>
        </w:rPr>
        <w:t xml:space="preserve"> </w:t>
      </w:r>
    </w:p>
    <w:p w:rsidR="00802C71" w:rsidRDefault="00802C71" w:rsidP="00802C71">
      <w:pPr>
        <w:jc w:val="both"/>
      </w:pPr>
      <w:r>
        <w:t xml:space="preserve">В Целевой модели наставничества выделяется три главные роли: </w:t>
      </w:r>
    </w:p>
    <w:p w:rsidR="00802C71" w:rsidRDefault="00802C71" w:rsidP="00802C71">
      <w:pPr>
        <w:widowControl/>
        <w:numPr>
          <w:ilvl w:val="0"/>
          <w:numId w:val="4"/>
        </w:numPr>
        <w:autoSpaceDE/>
        <w:autoSpaceDN/>
        <w:adjustRightInd/>
        <w:spacing w:after="12" w:line="268" w:lineRule="auto"/>
        <w:ind w:left="0" w:hanging="360"/>
        <w:jc w:val="both"/>
      </w:pPr>
      <w:r>
        <w:t xml:space="preserve"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802C71" w:rsidRDefault="00802C71" w:rsidP="00802C71">
      <w:pPr>
        <w:widowControl/>
        <w:numPr>
          <w:ilvl w:val="0"/>
          <w:numId w:val="4"/>
        </w:numPr>
        <w:autoSpaceDE/>
        <w:autoSpaceDN/>
        <w:adjustRightInd/>
        <w:spacing w:after="12" w:line="268" w:lineRule="auto"/>
        <w:ind w:left="0" w:hanging="360"/>
        <w:jc w:val="both"/>
      </w:pPr>
      <w:r>
        <w:t xml:space="preserve"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802C71" w:rsidRDefault="00802C71" w:rsidP="00802C71">
      <w:pPr>
        <w:widowControl/>
        <w:numPr>
          <w:ilvl w:val="0"/>
          <w:numId w:val="4"/>
        </w:numPr>
        <w:autoSpaceDE/>
        <w:autoSpaceDN/>
        <w:adjustRightInd/>
        <w:spacing w:after="12" w:line="268" w:lineRule="auto"/>
        <w:ind w:left="0" w:hanging="360"/>
        <w:jc w:val="both"/>
      </w:pPr>
      <w:r>
        <w:t xml:space="preserve">Куратор - сотрудник образовательной организации, который отвечает за организацию всего цикла программы наставничества. </w:t>
      </w:r>
    </w:p>
    <w:p w:rsidR="00802C71" w:rsidRDefault="00802C71" w:rsidP="00802C71">
      <w:pPr>
        <w:spacing w:after="263" w:line="256" w:lineRule="auto"/>
        <w:jc w:val="both"/>
      </w:pPr>
      <w:r>
        <w:t xml:space="preserve">Реализация наставнической программы </w:t>
      </w:r>
      <w:proofErr w:type="gramStart"/>
      <w:r>
        <w:t>происходит через работу куратора с двумя Формирование этих баз осуществляется</w:t>
      </w:r>
      <w:proofErr w:type="gramEnd"/>
      <w:r>
        <w:t xml:space="preserve">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802C71" w:rsidRDefault="00802C71" w:rsidP="00802C71">
      <w:pPr>
        <w:spacing w:line="457" w:lineRule="auto"/>
        <w:ind w:hanging="442"/>
        <w:jc w:val="both"/>
      </w:pPr>
      <w:r>
        <w:rPr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 Формирование базы </w:t>
      </w:r>
      <w:proofErr w:type="gramStart"/>
      <w:r>
        <w:t>наставляемых</w:t>
      </w:r>
      <w:proofErr w:type="gramEnd"/>
      <w:r>
        <w:t>:</w:t>
      </w:r>
    </w:p>
    <w:p w:rsidR="00802C71" w:rsidRDefault="00802C71" w:rsidP="00802C71">
      <w:pPr>
        <w:spacing w:line="457" w:lineRule="auto"/>
        <w:ind w:hanging="442"/>
        <w:jc w:val="both"/>
      </w:pPr>
      <w:r>
        <w:t xml:space="preserve">• из числа </w:t>
      </w:r>
      <w:proofErr w:type="gramStart"/>
      <w:r>
        <w:t>обучающихся</w:t>
      </w:r>
      <w:proofErr w:type="gramEnd"/>
      <w:r>
        <w:t xml:space="preserve">: </w:t>
      </w:r>
    </w:p>
    <w:p w:rsidR="00802C71" w:rsidRDefault="00802C71" w:rsidP="00802C71">
      <w:pPr>
        <w:jc w:val="both"/>
      </w:pPr>
      <w:r>
        <w:t xml:space="preserve"> </w:t>
      </w:r>
      <w:proofErr w:type="gramStart"/>
      <w:r>
        <w:t>проявивших</w:t>
      </w:r>
      <w:proofErr w:type="gramEnd"/>
      <w:r>
        <w:t xml:space="preserve"> выдающиеся способности; </w:t>
      </w:r>
    </w:p>
    <w:p w:rsidR="00802C71" w:rsidRDefault="00802C71" w:rsidP="00802C71">
      <w:pPr>
        <w:jc w:val="both"/>
      </w:pPr>
      <w:r>
        <w:t xml:space="preserve"> </w:t>
      </w:r>
      <w:proofErr w:type="gramStart"/>
      <w:r>
        <w:t>демонстрирующих</w:t>
      </w:r>
      <w:proofErr w:type="gramEnd"/>
      <w:r>
        <w:t xml:space="preserve"> неудовлетворительные образовательные результаты; </w:t>
      </w:r>
    </w:p>
    <w:p w:rsidR="00802C71" w:rsidRDefault="00802C71" w:rsidP="00802C71">
      <w:pPr>
        <w:jc w:val="both"/>
      </w:pPr>
      <w:r>
        <w:t xml:space="preserve"> с ограниченными возможностями здоровья;</w:t>
      </w:r>
    </w:p>
    <w:p w:rsidR="00802C71" w:rsidRDefault="00802C71" w:rsidP="00802C71">
      <w:pPr>
        <w:jc w:val="both"/>
      </w:pPr>
      <w:proofErr w:type="gramStart"/>
      <w:r>
        <w:t>попавших</w:t>
      </w:r>
      <w:proofErr w:type="gramEnd"/>
      <w:r>
        <w:t xml:space="preserve"> в трудную жизненную ситуацию; </w:t>
      </w:r>
    </w:p>
    <w:p w:rsidR="00802C71" w:rsidRDefault="00802C71" w:rsidP="00802C71">
      <w:pPr>
        <w:jc w:val="both"/>
      </w:pPr>
      <w:proofErr w:type="gramStart"/>
      <w:r>
        <w:t>имеющих</w:t>
      </w:r>
      <w:proofErr w:type="gramEnd"/>
      <w:r>
        <w:t xml:space="preserve"> проблемы с поведением; </w:t>
      </w:r>
    </w:p>
    <w:p w:rsidR="00802C71" w:rsidRDefault="00802C71" w:rsidP="00802C71">
      <w:pPr>
        <w:jc w:val="both"/>
      </w:pPr>
      <w:r>
        <w:t xml:space="preserve">не </w:t>
      </w:r>
      <w:proofErr w:type="gramStart"/>
      <w:r>
        <w:t>принимающих</w:t>
      </w:r>
      <w:proofErr w:type="gramEnd"/>
      <w:r>
        <w:t xml:space="preserve"> участие в жизни школы, отстраненных от коллектива </w:t>
      </w:r>
    </w:p>
    <w:p w:rsidR="00802C71" w:rsidRDefault="00802C71" w:rsidP="00802C71">
      <w:pPr>
        <w:pStyle w:val="a9"/>
        <w:numPr>
          <w:ilvl w:val="0"/>
          <w:numId w:val="24"/>
        </w:numPr>
        <w:ind w:left="0" w:right="0"/>
      </w:pPr>
      <w:r>
        <w:t xml:space="preserve">из числа педагогов: </w:t>
      </w:r>
    </w:p>
    <w:p w:rsidR="00802C71" w:rsidRDefault="00802C71" w:rsidP="00802C71">
      <w:pPr>
        <w:jc w:val="both"/>
      </w:pPr>
      <w:r>
        <w:t xml:space="preserve">молодых специалистах; </w:t>
      </w:r>
    </w:p>
    <w:p w:rsidR="00802C71" w:rsidRDefault="00802C71" w:rsidP="00802C71">
      <w:pPr>
        <w:jc w:val="both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 </w:t>
      </w:r>
    </w:p>
    <w:p w:rsidR="00802C71" w:rsidRDefault="00802C71" w:rsidP="00802C71">
      <w:pPr>
        <w:spacing w:line="259" w:lineRule="auto"/>
        <w:jc w:val="both"/>
      </w:pPr>
      <w:proofErr w:type="gramStart"/>
      <w:r>
        <w:lastRenderedPageBreak/>
        <w:t>находящихся</w:t>
      </w:r>
      <w:proofErr w:type="gramEnd"/>
      <w:r>
        <w:t xml:space="preserve"> в процессе адаптации на новом месте работы; </w:t>
      </w:r>
    </w:p>
    <w:p w:rsidR="00802C71" w:rsidRDefault="00802C71" w:rsidP="00802C71">
      <w:pPr>
        <w:spacing w:line="259" w:lineRule="auto"/>
        <w:jc w:val="both"/>
      </w:pPr>
      <w:r>
        <w:t xml:space="preserve">желающих овладеть современными программами, цифровыми навыками, ИКТ компетенциями и т.д. </w:t>
      </w:r>
    </w:p>
    <w:p w:rsidR="00802C71" w:rsidRDefault="00802C71" w:rsidP="00802C71">
      <w:pPr>
        <w:tabs>
          <w:tab w:val="center" w:pos="1201"/>
          <w:tab w:val="center" w:pos="4160"/>
        </w:tabs>
        <w:spacing w:after="207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>•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 Формирование базы наставников из числа: </w:t>
      </w:r>
    </w:p>
    <w:p w:rsidR="00802C71" w:rsidRDefault="00802C71" w:rsidP="00802C71">
      <w:pPr>
        <w:pStyle w:val="a9"/>
        <w:numPr>
          <w:ilvl w:val="0"/>
          <w:numId w:val="24"/>
        </w:numPr>
        <w:ind w:left="0" w:right="0"/>
      </w:pPr>
      <w:r>
        <w:t xml:space="preserve">обучающихся, мотивированных помочь сверстникам в образовательных, спортивных, творческих и адаптационных вопросах; о 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802C71" w:rsidRDefault="00802C71" w:rsidP="00802C71">
      <w:pPr>
        <w:pStyle w:val="a9"/>
        <w:numPr>
          <w:ilvl w:val="0"/>
          <w:numId w:val="24"/>
        </w:numPr>
        <w:ind w:left="0" w:right="0"/>
      </w:pPr>
      <w:r>
        <w:t xml:space="preserve">родителей обучающихся - активных участников родительских или управляющих советов; о выпускников, заинтересованных в поддержке своей школы; о сотрудников предприятий, заинтересованных в подготовке будущих кадров; </w:t>
      </w:r>
    </w:p>
    <w:p w:rsidR="00802C71" w:rsidRDefault="00802C71" w:rsidP="00802C71">
      <w:pPr>
        <w:pStyle w:val="a9"/>
        <w:numPr>
          <w:ilvl w:val="0"/>
          <w:numId w:val="24"/>
        </w:numPr>
        <w:spacing w:after="49"/>
        <w:ind w:left="0" w:right="0"/>
      </w:pPr>
      <w:r>
        <w:t xml:space="preserve">успешных предпринимателей или общественных деятелей, которые чувствуют потребность передать свой опыт; </w:t>
      </w:r>
    </w:p>
    <w:p w:rsidR="00802C71" w:rsidRDefault="00802C71" w:rsidP="00802C71">
      <w:pPr>
        <w:pStyle w:val="a9"/>
        <w:numPr>
          <w:ilvl w:val="0"/>
          <w:numId w:val="24"/>
        </w:numPr>
        <w:spacing w:after="49"/>
        <w:ind w:left="0" w:right="0"/>
      </w:pPr>
      <w:r>
        <w:t xml:space="preserve"> ветеранов педагогического труда. </w:t>
      </w:r>
    </w:p>
    <w:tbl>
      <w:tblPr>
        <w:tblStyle w:val="TableGrid"/>
        <w:tblW w:w="9612" w:type="dxa"/>
        <w:tblInd w:w="-17" w:type="dxa"/>
        <w:tblLayout w:type="fixed"/>
        <w:tblCellMar>
          <w:top w:w="58" w:type="dxa"/>
          <w:right w:w="15" w:type="dxa"/>
        </w:tblCellMar>
        <w:tblLook w:val="04A0"/>
      </w:tblPr>
      <w:tblGrid>
        <w:gridCol w:w="22"/>
        <w:gridCol w:w="2094"/>
        <w:gridCol w:w="4536"/>
        <w:gridCol w:w="1833"/>
        <w:gridCol w:w="1103"/>
        <w:gridCol w:w="24"/>
      </w:tblGrid>
      <w:tr w:rsidR="00802C71" w:rsidTr="00802C71">
        <w:trPr>
          <w:gridBefore w:val="1"/>
          <w:wBefore w:w="22" w:type="dxa"/>
          <w:trHeight w:val="293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Этапы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    Мероприятия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Результат </w:t>
            </w:r>
          </w:p>
        </w:tc>
      </w:tr>
      <w:tr w:rsidR="00802C71" w:rsidTr="00802C71">
        <w:trPr>
          <w:gridBefore w:val="1"/>
          <w:wBefore w:w="22" w:type="dxa"/>
          <w:trHeight w:val="312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3" w:line="259" w:lineRule="auto"/>
              <w:jc w:val="both"/>
            </w:pPr>
            <w:r>
              <w:t xml:space="preserve">Подготовка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условий </w:t>
            </w:r>
            <w:r>
              <w:tab/>
              <w:t xml:space="preserve">для запуска программы наставничества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76" w:lineRule="auto"/>
              <w:ind w:firstLine="22"/>
              <w:jc w:val="both"/>
            </w:pPr>
            <w:r>
              <w:t xml:space="preserve">Создание благоприятных условий для  запуска программы. </w:t>
            </w:r>
          </w:p>
          <w:p w:rsidR="00802C71" w:rsidRDefault="00802C71" w:rsidP="00802C71">
            <w:pPr>
              <w:spacing w:line="276" w:lineRule="auto"/>
              <w:ind w:hanging="23"/>
              <w:jc w:val="both"/>
            </w:pPr>
            <w:r>
              <w:t xml:space="preserve"> Сбор предварительных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наставляемых. </w:t>
            </w:r>
          </w:p>
          <w:p w:rsidR="00802C71" w:rsidRDefault="00802C71" w:rsidP="00802C71">
            <w:pPr>
              <w:spacing w:line="281" w:lineRule="auto"/>
              <w:jc w:val="both"/>
            </w:pPr>
            <w:r>
              <w:t xml:space="preserve">Выбор </w:t>
            </w:r>
            <w:r>
              <w:tab/>
              <w:t xml:space="preserve">аудитории </w:t>
            </w:r>
            <w:r>
              <w:tab/>
              <w:t xml:space="preserve">для </w:t>
            </w:r>
            <w:r>
              <w:tab/>
              <w:t xml:space="preserve">поиска наставников. </w:t>
            </w:r>
          </w:p>
          <w:p w:rsidR="00802C71" w:rsidRDefault="00802C71" w:rsidP="00802C71">
            <w:pPr>
              <w:spacing w:line="276" w:lineRule="auto"/>
              <w:ind w:firstLine="42"/>
              <w:jc w:val="both"/>
            </w:pPr>
            <w:r>
              <w:t xml:space="preserve">Информирование о выборе форм наставничества. </w:t>
            </w:r>
          </w:p>
          <w:p w:rsidR="00802C71" w:rsidRDefault="00802C71" w:rsidP="00802C71">
            <w:pPr>
              <w:spacing w:line="259" w:lineRule="auto"/>
              <w:jc w:val="both"/>
              <w:rPr>
                <w:spacing w:val="2"/>
                <w:szCs w:val="24"/>
              </w:rPr>
            </w:pPr>
            <w:r>
              <w:t xml:space="preserve">На внешнем контуре информационная </w:t>
            </w:r>
            <w:proofErr w:type="gramStart"/>
            <w:r>
              <w:t>работа</w:t>
            </w:r>
            <w:proofErr w:type="gramEnd"/>
            <w:r>
              <w:t xml:space="preserve"> направленная на привлечение</w:t>
            </w:r>
            <w:r w:rsidRPr="00A2191B">
              <w:rPr>
                <w:spacing w:val="2"/>
                <w:szCs w:val="24"/>
              </w:rPr>
              <w:t xml:space="preserve"> внешних ресурсов </w:t>
            </w:r>
            <w:r>
              <w:rPr>
                <w:spacing w:val="2"/>
                <w:szCs w:val="24"/>
              </w:rPr>
              <w:t xml:space="preserve">к реализации </w:t>
            </w:r>
            <w:r w:rsidRPr="00A2191B">
              <w:rPr>
                <w:spacing w:val="2"/>
                <w:szCs w:val="24"/>
              </w:rPr>
              <w:t>программы.</w:t>
            </w:r>
          </w:p>
          <w:p w:rsidR="00802C71" w:rsidRDefault="00802C71" w:rsidP="00802C71">
            <w:pPr>
              <w:spacing w:line="259" w:lineRule="auto"/>
              <w:jc w:val="both"/>
              <w:rPr>
                <w:spacing w:val="2"/>
                <w:szCs w:val="24"/>
              </w:rPr>
            </w:pPr>
          </w:p>
          <w:p w:rsidR="00802C71" w:rsidRDefault="00802C71" w:rsidP="00802C71">
            <w:pPr>
              <w:spacing w:line="259" w:lineRule="auto"/>
              <w:jc w:val="both"/>
              <w:rPr>
                <w:spacing w:val="2"/>
                <w:szCs w:val="24"/>
              </w:rPr>
            </w:pPr>
          </w:p>
          <w:p w:rsidR="00802C71" w:rsidRDefault="00802C71" w:rsidP="00802C71">
            <w:pPr>
              <w:spacing w:line="259" w:lineRule="auto"/>
              <w:jc w:val="both"/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" w:line="275" w:lineRule="auto"/>
              <w:ind w:hanging="148"/>
              <w:jc w:val="both"/>
            </w:pPr>
            <w:r>
              <w:t xml:space="preserve"> Дорожная карта реализации </w:t>
            </w:r>
          </w:p>
          <w:p w:rsidR="00802C71" w:rsidRDefault="00802C71" w:rsidP="00802C71">
            <w:pPr>
              <w:spacing w:after="19" w:line="259" w:lineRule="auto"/>
              <w:jc w:val="both"/>
            </w:pPr>
            <w:r>
              <w:t xml:space="preserve"> наставничества.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Пакет документов. </w:t>
            </w:r>
          </w:p>
          <w:p w:rsidR="00802C71" w:rsidRDefault="00802C71" w:rsidP="00802C71">
            <w:pPr>
              <w:spacing w:after="794"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blPrEx>
          <w:tblCellMar>
            <w:top w:w="14" w:type="dxa"/>
            <w:bottom w:w="6" w:type="dxa"/>
            <w:right w:w="0" w:type="dxa"/>
          </w:tblCellMar>
        </w:tblPrEx>
        <w:trPr>
          <w:gridBefore w:val="1"/>
          <w:wBefore w:w="22" w:type="dxa"/>
          <w:trHeight w:val="323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spacing w:line="259" w:lineRule="auto"/>
              <w:ind w:hanging="29"/>
              <w:jc w:val="both"/>
            </w:pPr>
            <w:r>
              <w:t xml:space="preserve">Выявление конкретных проблем обучающихся школы, которые можно решить с помощью наставничества. Сбор и систематизация запросов </w:t>
            </w:r>
            <w:proofErr w:type="gramStart"/>
            <w:r>
              <w:t>от</w:t>
            </w:r>
            <w:proofErr w:type="gramEnd"/>
            <w:r>
              <w:t xml:space="preserve"> потенциальных наставляемых.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95" w:lineRule="auto"/>
              <w:ind w:firstLine="1"/>
              <w:jc w:val="both"/>
            </w:pPr>
            <w:r>
              <w:rPr>
                <w:sz w:val="37"/>
                <w:vertAlign w:val="subscript"/>
              </w:rPr>
              <w:t xml:space="preserve"> Сф</w:t>
            </w:r>
            <w:r>
              <w:t xml:space="preserve">ормированная база  наставляемых с картой запросов.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blPrEx>
          <w:tblCellMar>
            <w:top w:w="14" w:type="dxa"/>
            <w:bottom w:w="6" w:type="dxa"/>
            <w:right w:w="0" w:type="dxa"/>
          </w:tblCellMar>
        </w:tblPrEx>
        <w:trPr>
          <w:gridBefore w:val="1"/>
          <w:wBefore w:w="22" w:type="dxa"/>
          <w:trHeight w:val="323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 w:rsidRPr="00A2191B">
              <w:rPr>
                <w:spacing w:val="2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Pr="00A2191B" w:rsidRDefault="00802C71" w:rsidP="00802C71">
            <w:pPr>
              <w:ind w:firstLine="1036"/>
              <w:jc w:val="both"/>
              <w:textAlignment w:val="baseline"/>
              <w:outlineLvl w:val="2"/>
              <w:rPr>
                <w:spacing w:val="2"/>
                <w:szCs w:val="24"/>
              </w:rPr>
            </w:pPr>
            <w:r w:rsidRPr="00A2191B">
              <w:rPr>
                <w:spacing w:val="2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802C71" w:rsidRPr="00A2191B" w:rsidRDefault="00802C71" w:rsidP="00802C71">
            <w:pPr>
              <w:jc w:val="both"/>
              <w:textAlignment w:val="baseline"/>
              <w:outlineLvl w:val="2"/>
              <w:rPr>
                <w:spacing w:val="2"/>
                <w:szCs w:val="24"/>
              </w:rPr>
            </w:pPr>
            <w:r w:rsidRPr="00A2191B">
              <w:rPr>
                <w:spacing w:val="2"/>
                <w:szCs w:val="24"/>
              </w:rPr>
              <w:t>● обучающихся</w:t>
            </w:r>
            <w:r>
              <w:rPr>
                <w:spacing w:val="2"/>
                <w:szCs w:val="24"/>
              </w:rPr>
              <w:t xml:space="preserve">, мотивированных </w:t>
            </w:r>
            <w:r w:rsidRPr="00A2191B">
              <w:rPr>
                <w:spacing w:val="2"/>
                <w:szCs w:val="24"/>
              </w:rPr>
              <w:t>п</w:t>
            </w:r>
            <w:r>
              <w:rPr>
                <w:spacing w:val="2"/>
                <w:szCs w:val="24"/>
              </w:rPr>
              <w:t>омочь сверстникам в образовательных,</w:t>
            </w:r>
            <w:r w:rsidRPr="00A2191B">
              <w:rPr>
                <w:spacing w:val="2"/>
                <w:szCs w:val="24"/>
              </w:rPr>
              <w:t xml:space="preserve"> спортивных, </w:t>
            </w:r>
            <w:r>
              <w:rPr>
                <w:spacing w:val="2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Pr="00A2191B">
              <w:rPr>
                <w:spacing w:val="2"/>
                <w:szCs w:val="24"/>
              </w:rPr>
              <w:t>интересам, театральных или музыкальных групп, проектных классов, спортивных секций);</w:t>
            </w:r>
          </w:p>
          <w:p w:rsidR="00802C71" w:rsidRPr="00A2191B" w:rsidRDefault="00802C71" w:rsidP="00802C71">
            <w:pPr>
              <w:jc w:val="both"/>
              <w:textAlignment w:val="baseline"/>
              <w:outlineLvl w:val="2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●</w:t>
            </w:r>
            <w:r w:rsidRPr="00A2191B">
              <w:rPr>
                <w:spacing w:val="2"/>
                <w:szCs w:val="24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802C71" w:rsidRPr="00A2191B" w:rsidRDefault="00802C71" w:rsidP="00802C71">
            <w:pPr>
              <w:jc w:val="both"/>
              <w:textAlignment w:val="baseline"/>
              <w:outlineLvl w:val="2"/>
              <w:rPr>
                <w:spacing w:val="2"/>
                <w:szCs w:val="24"/>
              </w:rPr>
            </w:pPr>
            <w:r w:rsidRPr="00A2191B">
              <w:rPr>
                <w:spacing w:val="2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  <w:r>
              <w:rPr>
                <w:spacing w:val="2"/>
                <w:szCs w:val="24"/>
              </w:rPr>
              <w:t xml:space="preserve">организаторов </w:t>
            </w:r>
            <w:proofErr w:type="spellStart"/>
            <w:r>
              <w:rPr>
                <w:spacing w:val="2"/>
                <w:szCs w:val="24"/>
              </w:rPr>
              <w:t>досуговой</w:t>
            </w:r>
            <w:proofErr w:type="spellEnd"/>
            <w:r>
              <w:rPr>
                <w:spacing w:val="2"/>
                <w:szCs w:val="24"/>
              </w:rPr>
              <w:t xml:space="preserve"> деятельности в образовательной </w:t>
            </w:r>
            <w:r w:rsidRPr="00A2191B">
              <w:rPr>
                <w:spacing w:val="2"/>
                <w:szCs w:val="24"/>
              </w:rPr>
              <w:t>организации  и  других представителей родительского сообщества с выраженной гражданской позицией.</w:t>
            </w:r>
          </w:p>
          <w:p w:rsidR="00802C71" w:rsidRDefault="00802C71" w:rsidP="00802C71">
            <w:pPr>
              <w:spacing w:line="259" w:lineRule="auto"/>
              <w:ind w:hanging="29"/>
              <w:jc w:val="both"/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jc w:val="both"/>
              <w:textAlignment w:val="baseline"/>
              <w:outlineLvl w:val="2"/>
              <w:rPr>
                <w:sz w:val="37"/>
                <w:vertAlign w:val="subscript"/>
              </w:rPr>
            </w:pPr>
            <w:r>
              <w:rPr>
                <w:spacing w:val="2"/>
                <w:szCs w:val="24"/>
              </w:rPr>
              <w:t xml:space="preserve">Формирование базы наставников, которые </w:t>
            </w:r>
            <w:r w:rsidRPr="00A2191B">
              <w:rPr>
                <w:spacing w:val="2"/>
                <w:szCs w:val="24"/>
              </w:rPr>
              <w:t xml:space="preserve">потенциально могут участвовать как в текущей программе наставничества, так и в будущем.  </w:t>
            </w:r>
          </w:p>
        </w:tc>
      </w:tr>
      <w:tr w:rsidR="00802C71" w:rsidTr="00802C71">
        <w:tblPrEx>
          <w:tblCellMar>
            <w:top w:w="14" w:type="dxa"/>
            <w:bottom w:w="6" w:type="dxa"/>
            <w:right w:w="0" w:type="dxa"/>
          </w:tblCellMar>
        </w:tblPrEx>
        <w:trPr>
          <w:gridBefore w:val="1"/>
          <w:wBefore w:w="22" w:type="dxa"/>
          <w:trHeight w:val="140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Отбор и обучение наставников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9"/>
              <w:jc w:val="both"/>
            </w:pPr>
            <w:r>
              <w:t xml:space="preserve">Выявление наставников, входящих в базу потенциальных наставников, подходящих для конкретной программы. Обучение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 xml:space="preserve">.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Pr="00A2191B" w:rsidRDefault="00802C71" w:rsidP="00802C71">
            <w:pPr>
              <w:jc w:val="both"/>
              <w:textAlignment w:val="baseline"/>
              <w:outlineLvl w:val="2"/>
              <w:rPr>
                <w:spacing w:val="2"/>
                <w:szCs w:val="24"/>
              </w:rPr>
            </w:pPr>
            <w:r w:rsidRPr="00A2191B">
              <w:rPr>
                <w:spacing w:val="2"/>
                <w:szCs w:val="24"/>
              </w:rPr>
              <w:t>1.Заполненные анкеты в письменной свободной форме всеми потенциальными наставниками.</w:t>
            </w:r>
          </w:p>
          <w:p w:rsidR="00802C71" w:rsidRPr="00A2191B" w:rsidRDefault="00802C71" w:rsidP="00802C71">
            <w:pPr>
              <w:jc w:val="both"/>
              <w:textAlignment w:val="baseline"/>
              <w:outlineLvl w:val="2"/>
              <w:rPr>
                <w:spacing w:val="2"/>
                <w:szCs w:val="24"/>
              </w:rPr>
            </w:pPr>
            <w:r w:rsidRPr="00A2191B">
              <w:rPr>
                <w:spacing w:val="2"/>
                <w:szCs w:val="24"/>
              </w:rPr>
              <w:t>2.Собеседование с наставниками.</w:t>
            </w:r>
          </w:p>
          <w:p w:rsidR="00802C71" w:rsidRDefault="00802C71" w:rsidP="00802C71">
            <w:pPr>
              <w:spacing w:line="259" w:lineRule="auto"/>
              <w:ind w:firstLine="5"/>
              <w:jc w:val="both"/>
            </w:pPr>
            <w:r w:rsidRPr="00A2191B">
              <w:rPr>
                <w:spacing w:val="2"/>
                <w:szCs w:val="24"/>
              </w:rPr>
              <w:t>3.Программа обучения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</w:p>
        </w:tc>
      </w:tr>
      <w:tr w:rsidR="00802C71" w:rsidTr="00802C71">
        <w:tblPrEx>
          <w:tblCellMar>
            <w:top w:w="0" w:type="dxa"/>
            <w:right w:w="0" w:type="dxa"/>
          </w:tblCellMar>
        </w:tblPrEx>
        <w:trPr>
          <w:gridAfter w:val="1"/>
          <w:wAfter w:w="24" w:type="dxa"/>
          <w:trHeight w:val="1424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Формирование наставнических пар/групп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77" w:lineRule="auto"/>
              <w:ind w:hanging="29"/>
              <w:jc w:val="both"/>
            </w:pPr>
            <w:r>
              <w:t xml:space="preserve">Провести общую встречу с участием всех отобранных наставников и всех наставляемых в любом формате.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Зафиксировать сложившиеся пары в специальной базе куратора.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Сформированные наставнические пары / группы, готовые  продолжить работу в рамках программы </w:t>
            </w:r>
          </w:p>
        </w:tc>
      </w:tr>
      <w:tr w:rsidR="00802C71" w:rsidTr="00802C71">
        <w:tblPrEx>
          <w:tblCellMar>
            <w:top w:w="0" w:type="dxa"/>
            <w:right w:w="0" w:type="dxa"/>
          </w:tblCellMar>
        </w:tblPrEx>
        <w:trPr>
          <w:gridAfter w:val="1"/>
          <w:wAfter w:w="24" w:type="dxa"/>
          <w:trHeight w:val="3401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Организация хода наставнической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38" w:line="246" w:lineRule="auto"/>
              <w:jc w:val="both"/>
            </w:pPr>
            <w:r>
              <w:t xml:space="preserve"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 </w:t>
            </w:r>
          </w:p>
          <w:p w:rsidR="00802C71" w:rsidRDefault="00802C71" w:rsidP="00802C7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39" w:line="259" w:lineRule="auto"/>
              <w:ind w:left="0"/>
              <w:jc w:val="both"/>
            </w:pPr>
            <w:r>
              <w:t xml:space="preserve">встречу-знакомство, </w:t>
            </w:r>
          </w:p>
          <w:p w:rsidR="00802C71" w:rsidRDefault="00802C71" w:rsidP="00802C7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38" w:line="259" w:lineRule="auto"/>
              <w:ind w:left="0"/>
              <w:jc w:val="both"/>
            </w:pPr>
            <w:r>
              <w:t xml:space="preserve">пробную рабочую встречу, </w:t>
            </w:r>
          </w:p>
          <w:p w:rsidR="00802C71" w:rsidRDefault="00802C71" w:rsidP="00802C7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40" w:line="259" w:lineRule="auto"/>
              <w:ind w:left="0"/>
              <w:jc w:val="both"/>
            </w:pPr>
            <w:r>
              <w:t xml:space="preserve">встречу-планирование, </w:t>
            </w:r>
          </w:p>
          <w:p w:rsidR="00802C71" w:rsidRDefault="00802C71" w:rsidP="00802C7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59" w:lineRule="auto"/>
              <w:ind w:left="0"/>
              <w:jc w:val="both"/>
            </w:pPr>
            <w:r>
              <w:t xml:space="preserve">комплекс последовательных встреч, </w:t>
            </w:r>
            <w:r>
              <w:rPr>
                <w:sz w:val="21"/>
              </w:rPr>
              <w:t>•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>
              <w:t xml:space="preserve">итоговую встречу.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Мониторинг: </w:t>
            </w:r>
          </w:p>
          <w:p w:rsidR="00802C71" w:rsidRDefault="00802C71" w:rsidP="00802C7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30" w:line="261" w:lineRule="auto"/>
              <w:ind w:left="0" w:firstLine="2"/>
              <w:jc w:val="both"/>
            </w:pPr>
            <w:r>
              <w:t xml:space="preserve">сбор обратной связи от  </w:t>
            </w:r>
            <w:proofErr w:type="gramStart"/>
            <w:r>
              <w:t>наставляемых</w:t>
            </w:r>
            <w:proofErr w:type="gramEnd"/>
            <w:r>
              <w:t xml:space="preserve"> - для  мониторинга динамики </w:t>
            </w:r>
          </w:p>
          <w:p w:rsidR="00802C71" w:rsidRDefault="00802C71" w:rsidP="00802C71">
            <w:pPr>
              <w:spacing w:after="19" w:line="259" w:lineRule="auto"/>
              <w:jc w:val="both"/>
            </w:pPr>
            <w:r>
              <w:t xml:space="preserve"> влияния  программы </w:t>
            </w:r>
            <w:r>
              <w:tab/>
              <w:t xml:space="preserve">на </w:t>
            </w:r>
            <w:proofErr w:type="gramStart"/>
            <w:r>
              <w:t>наставляемых</w:t>
            </w:r>
            <w:proofErr w:type="gramEnd"/>
            <w:r>
              <w:t xml:space="preserve">; </w:t>
            </w:r>
          </w:p>
          <w:p w:rsidR="00802C71" w:rsidRDefault="00802C71" w:rsidP="00802C7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62" w:lineRule="auto"/>
              <w:ind w:left="0" w:firstLine="2"/>
              <w:jc w:val="both"/>
            </w:pPr>
            <w:r>
              <w:t xml:space="preserve">сбор обратной связи от наставников, наставляемых и кураторов - для мониторинга эффективности реализации </w:t>
            </w:r>
          </w:p>
        </w:tc>
      </w:tr>
      <w:tr w:rsidR="00802C71" w:rsidTr="00802C71">
        <w:tblPrEx>
          <w:tblCellMar>
            <w:top w:w="0" w:type="dxa"/>
            <w:right w:w="0" w:type="dxa"/>
          </w:tblCellMar>
        </w:tblPrEx>
        <w:trPr>
          <w:gridAfter w:val="1"/>
          <w:wAfter w:w="24" w:type="dxa"/>
          <w:trHeight w:val="1670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lastRenderedPageBreak/>
              <w:t xml:space="preserve">Завершение программы наставничества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82" w:lineRule="auto"/>
              <w:ind w:left="0"/>
              <w:jc w:val="both"/>
            </w:pPr>
            <w:r>
              <w:t xml:space="preserve">Подведение </w:t>
            </w:r>
            <w:r>
              <w:tab/>
              <w:t xml:space="preserve">итогов работы каждой пары/группы. </w:t>
            </w:r>
          </w:p>
          <w:p w:rsidR="00802C71" w:rsidRDefault="00802C71" w:rsidP="00802C7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82" w:lineRule="auto"/>
              <w:ind w:left="0"/>
              <w:jc w:val="both"/>
            </w:pPr>
            <w:r>
              <w:t xml:space="preserve">Подведение </w:t>
            </w:r>
            <w:r>
              <w:tab/>
              <w:t xml:space="preserve">итогов программы школы. </w:t>
            </w:r>
          </w:p>
          <w:p w:rsidR="00802C71" w:rsidRDefault="00802C71" w:rsidP="00802C7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59" w:lineRule="auto"/>
              <w:ind w:left="0"/>
              <w:jc w:val="both"/>
            </w:pPr>
            <w:r>
              <w:t xml:space="preserve">Публичное подведение итогов и популяризация практик. 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программы. </w:t>
            </w:r>
          </w:p>
          <w:p w:rsidR="00802C71" w:rsidRDefault="00802C71" w:rsidP="00802C71">
            <w:pPr>
              <w:spacing w:after="277" w:line="259" w:lineRule="auto"/>
              <w:ind w:firstLine="144"/>
              <w:jc w:val="both"/>
            </w:pPr>
            <w:r>
              <w:t xml:space="preserve">Собраны лучшие наставнические практики.  Поощрение наставников.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</w:tbl>
    <w:p w:rsidR="00802C71" w:rsidRPr="0083436C" w:rsidRDefault="00802C71" w:rsidP="00802C71">
      <w:pPr>
        <w:widowControl/>
        <w:numPr>
          <w:ilvl w:val="0"/>
          <w:numId w:val="5"/>
        </w:numPr>
        <w:autoSpaceDE/>
        <w:autoSpaceDN/>
        <w:adjustRightInd/>
        <w:spacing w:after="4" w:line="323" w:lineRule="auto"/>
        <w:ind w:left="0" w:firstLine="360"/>
        <w:jc w:val="both"/>
      </w:pPr>
      <w:r>
        <w:rPr>
          <w:b/>
        </w:rPr>
        <w:t>Формы наставничества МБОУ  СОШ № 15 г</w:t>
      </w:r>
      <w:proofErr w:type="gramStart"/>
      <w:r>
        <w:rPr>
          <w:b/>
        </w:rPr>
        <w:t>.Ш</w:t>
      </w:r>
      <w:proofErr w:type="gramEnd"/>
      <w:r>
        <w:rPr>
          <w:b/>
        </w:rPr>
        <w:t>ахты</w:t>
      </w:r>
    </w:p>
    <w:p w:rsidR="00802C71" w:rsidRDefault="00802C71" w:rsidP="00802C71">
      <w:pPr>
        <w:spacing w:after="4" w:line="323" w:lineRule="auto"/>
        <w:jc w:val="both"/>
      </w:pPr>
      <w:r>
        <w:rPr>
          <w:b/>
        </w:rPr>
        <w:t xml:space="preserve"> </w:t>
      </w:r>
      <w:r>
        <w:t xml:space="preserve">Для успешной реализации целевой модели наставничества предусматривается выделение 3 форм наставничества: «Ученик - ученик», «Учитель - учитель», «Учитель - ученик». </w:t>
      </w:r>
    </w:p>
    <w:p w:rsidR="00802C71" w:rsidRDefault="00802C71" w:rsidP="00802C71">
      <w:pPr>
        <w:tabs>
          <w:tab w:val="center" w:pos="3681"/>
          <w:tab w:val="center" w:pos="6588"/>
        </w:tabs>
        <w:spacing w:after="205" w:line="269" w:lineRule="auto"/>
        <w:jc w:val="both"/>
      </w:pPr>
      <w:r>
        <w:rPr>
          <w:b/>
          <w:sz w:val="21"/>
        </w:rPr>
        <w:t>5.1.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b/>
        </w:rPr>
        <w:t>Форма наставничества «Ученик - ученик»</w:t>
      </w:r>
    </w:p>
    <w:p w:rsidR="00802C71" w:rsidRDefault="00802C71" w:rsidP="00802C71">
      <w:pPr>
        <w:spacing w:after="312"/>
        <w:jc w:val="both"/>
      </w:pPr>
      <w:r>
        <w:rPr>
          <w:b/>
        </w:rPr>
        <w:t xml:space="preserve">Цель: </w:t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 </w:t>
      </w:r>
    </w:p>
    <w:p w:rsidR="00802C71" w:rsidRDefault="00802C71" w:rsidP="00802C71">
      <w:pPr>
        <w:spacing w:after="5" w:line="269" w:lineRule="auto"/>
        <w:jc w:val="both"/>
      </w:pPr>
      <w:r>
        <w:rPr>
          <w:b/>
        </w:rPr>
        <w:t xml:space="preserve">Задачи: </w:t>
      </w:r>
    </w:p>
    <w:p w:rsidR="00802C71" w:rsidRDefault="00802C71" w:rsidP="00802C71">
      <w:pPr>
        <w:spacing w:after="19" w:line="259" w:lineRule="auto"/>
        <w:jc w:val="both"/>
      </w:pPr>
      <w:r>
        <w:rPr>
          <w:b/>
        </w:rPr>
        <w:t xml:space="preserve"> </w:t>
      </w:r>
    </w:p>
    <w:p w:rsidR="00802C71" w:rsidRDefault="00802C71" w:rsidP="00802C71">
      <w:pPr>
        <w:widowControl/>
        <w:numPr>
          <w:ilvl w:val="0"/>
          <w:numId w:val="6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Помощь в реализации лидерского потенциала. </w:t>
      </w:r>
    </w:p>
    <w:p w:rsidR="00802C71" w:rsidRDefault="00802C71" w:rsidP="00802C71">
      <w:pPr>
        <w:widowControl/>
        <w:numPr>
          <w:ilvl w:val="0"/>
          <w:numId w:val="6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Улучшение образовательных, творческих или спортивных результатов. </w:t>
      </w:r>
    </w:p>
    <w:p w:rsidR="00802C71" w:rsidRDefault="00802C71" w:rsidP="00802C71">
      <w:pPr>
        <w:widowControl/>
        <w:numPr>
          <w:ilvl w:val="0"/>
          <w:numId w:val="6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 xml:space="preserve">. </w:t>
      </w:r>
    </w:p>
    <w:p w:rsidR="00802C71" w:rsidRDefault="00802C71" w:rsidP="00802C71">
      <w:pPr>
        <w:widowControl/>
        <w:numPr>
          <w:ilvl w:val="0"/>
          <w:numId w:val="6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Оказание помощи в адаптации к новым условиям среды. </w:t>
      </w:r>
    </w:p>
    <w:p w:rsidR="00802C71" w:rsidRDefault="00802C71" w:rsidP="00802C71">
      <w:pPr>
        <w:widowControl/>
        <w:numPr>
          <w:ilvl w:val="0"/>
          <w:numId w:val="6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Создание комфортных условий и коммуникаций внутри образовательной организации. </w:t>
      </w:r>
    </w:p>
    <w:p w:rsidR="00802C71" w:rsidRDefault="00802C71" w:rsidP="00802C71">
      <w:pPr>
        <w:widowControl/>
        <w:numPr>
          <w:ilvl w:val="0"/>
          <w:numId w:val="6"/>
        </w:numPr>
        <w:autoSpaceDE/>
        <w:autoSpaceDN/>
        <w:adjustRightInd/>
        <w:spacing w:after="1610" w:line="268" w:lineRule="auto"/>
        <w:ind w:left="0" w:hanging="394"/>
        <w:jc w:val="both"/>
      </w:pPr>
      <w:r>
        <w:t xml:space="preserve">Формирование устойчивого сообщества обучающихся и сообщества благодарных выпускников. </w:t>
      </w:r>
    </w:p>
    <w:p w:rsidR="00802C71" w:rsidRDefault="00802C71" w:rsidP="00802C71">
      <w:pPr>
        <w:spacing w:line="259" w:lineRule="auto"/>
        <w:jc w:val="both"/>
      </w:pPr>
      <w:r>
        <w:rPr>
          <w:rFonts w:ascii="Courier New" w:eastAsia="Courier New" w:hAnsi="Courier New" w:cs="Courier New"/>
        </w:rPr>
        <w:t xml:space="preserve"> </w:t>
      </w:r>
      <w:r>
        <w:t xml:space="preserve">      </w:t>
      </w:r>
      <w:r>
        <w:rPr>
          <w:b/>
        </w:rPr>
        <w:t xml:space="preserve">Результаты: </w:t>
      </w:r>
    </w:p>
    <w:p w:rsidR="00802C71" w:rsidRDefault="00802C71" w:rsidP="00802C71">
      <w:pPr>
        <w:spacing w:after="22" w:line="259" w:lineRule="auto"/>
        <w:jc w:val="both"/>
      </w:pPr>
      <w:r>
        <w:t xml:space="preserve"> </w:t>
      </w:r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 образовательные процессы. </w:t>
      </w:r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Повышение успеваемости в школе. </w:t>
      </w:r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Улучшение </w:t>
      </w:r>
      <w:proofErr w:type="spellStart"/>
      <w:r>
        <w:t>психоэмоционального</w:t>
      </w:r>
      <w:proofErr w:type="spellEnd"/>
      <w:r>
        <w:t xml:space="preserve"> фона внутри группы, класса, школы в целом. </w:t>
      </w:r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Численный рост посещаемости творческих кружков, объединений, спортивных секций. </w:t>
      </w:r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Количественный и качественный рост успешно реализованных творческих и образовательных проектов. </w:t>
      </w:r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proofErr w:type="gramStart"/>
      <w:r>
        <w:t xml:space="preserve">Снижение числа обучающихся состоящих на различных видах учета. </w:t>
      </w:r>
      <w:proofErr w:type="gramEnd"/>
    </w:p>
    <w:p w:rsidR="00802C71" w:rsidRDefault="00802C71" w:rsidP="00802C71">
      <w:pPr>
        <w:widowControl/>
        <w:numPr>
          <w:ilvl w:val="2"/>
          <w:numId w:val="7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Снижение количества жалоб от родителей и педагогов, связанных с </w:t>
      </w:r>
      <w:proofErr w:type="gramStart"/>
      <w:r>
        <w:t>социальной</w:t>
      </w:r>
      <w:proofErr w:type="gramEnd"/>
      <w:r>
        <w:t xml:space="preserve"> </w:t>
      </w:r>
    </w:p>
    <w:p w:rsidR="00802C71" w:rsidRDefault="00802C71" w:rsidP="00802C71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588" w:type="dxa"/>
        <w:tblInd w:w="5" w:type="dxa"/>
        <w:tblCellMar>
          <w:top w:w="59" w:type="dxa"/>
        </w:tblCellMar>
        <w:tblLook w:val="04A0"/>
      </w:tblPr>
      <w:tblGrid>
        <w:gridCol w:w="3520"/>
        <w:gridCol w:w="2957"/>
        <w:gridCol w:w="3111"/>
      </w:tblGrid>
      <w:tr w:rsidR="00802C71" w:rsidTr="00802C71">
        <w:trPr>
          <w:trHeight w:val="29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Наставник</w:t>
            </w:r>
            <w:r>
              <w:t xml:space="preserve"> 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Наставляемый</w:t>
            </w:r>
            <w:r>
              <w:t xml:space="preserve"> </w:t>
            </w:r>
          </w:p>
        </w:tc>
      </w:tr>
      <w:tr w:rsidR="00802C71" w:rsidTr="00802C71">
        <w:trPr>
          <w:trHeight w:val="28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Кто может быть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Пассивный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Активный </w:t>
            </w:r>
          </w:p>
        </w:tc>
      </w:tr>
      <w:tr w:rsidR="00802C71" w:rsidTr="00802C71">
        <w:trPr>
          <w:trHeight w:val="617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53" w:lineRule="auto"/>
              <w:ind w:left="0" w:hanging="346"/>
              <w:jc w:val="both"/>
            </w:pPr>
            <w:r>
              <w:lastRenderedPageBreak/>
              <w:t xml:space="preserve">Активный </w:t>
            </w:r>
            <w:r>
              <w:tab/>
              <w:t xml:space="preserve">ученик, обладающий </w:t>
            </w:r>
            <w:proofErr w:type="gramStart"/>
            <w:r>
              <w:t>лидерским</w:t>
            </w:r>
            <w:proofErr w:type="gramEnd"/>
            <w:r>
              <w:t xml:space="preserve"> и </w:t>
            </w:r>
            <w:r>
              <w:tab/>
              <w:t>организаторскими</w:t>
            </w:r>
          </w:p>
          <w:p w:rsidR="00802C71" w:rsidRDefault="00802C71" w:rsidP="00802C71">
            <w:pPr>
              <w:spacing w:after="2" w:line="256" w:lineRule="auto"/>
              <w:jc w:val="both"/>
            </w:pPr>
            <w:r>
              <w:t xml:space="preserve">качествами, нетривиальностью мышления. </w:t>
            </w:r>
          </w:p>
          <w:p w:rsidR="00802C71" w:rsidRDefault="00802C71" w:rsidP="00802C7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after="44" w:line="241" w:lineRule="auto"/>
              <w:ind w:left="0" w:hanging="346"/>
              <w:jc w:val="both"/>
            </w:pPr>
            <w:r>
              <w:t xml:space="preserve">Ученик, демонстрирующий </w:t>
            </w:r>
          </w:p>
          <w:p w:rsidR="00802C71" w:rsidRDefault="00802C71" w:rsidP="00802C71">
            <w:pPr>
              <w:spacing w:line="280" w:lineRule="auto"/>
              <w:ind w:firstLine="840"/>
              <w:jc w:val="both"/>
            </w:pPr>
            <w:r>
              <w:t xml:space="preserve">высокие образовательные результаты. </w:t>
            </w:r>
          </w:p>
          <w:p w:rsidR="00802C71" w:rsidRDefault="00802C71" w:rsidP="00802C71">
            <w:pPr>
              <w:spacing w:after="7" w:line="260" w:lineRule="auto"/>
              <w:ind w:hanging="19"/>
              <w:jc w:val="both"/>
            </w:pPr>
            <w:r>
              <w:t xml:space="preserve">Победитель школьных и региональных олимпиад и соревнований. </w:t>
            </w:r>
          </w:p>
          <w:p w:rsidR="00802C71" w:rsidRDefault="00802C71" w:rsidP="00802C7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64" w:lineRule="auto"/>
              <w:ind w:left="0" w:hanging="346"/>
              <w:jc w:val="both"/>
            </w:pPr>
            <w:r>
              <w:t xml:space="preserve">Лидер </w:t>
            </w:r>
            <w:r>
              <w:tab/>
              <w:t xml:space="preserve">класса </w:t>
            </w:r>
            <w:r>
              <w:tab/>
              <w:t xml:space="preserve">или параллели, принимающий активное участие в жизни школы. </w:t>
            </w:r>
          </w:p>
          <w:p w:rsidR="00802C71" w:rsidRDefault="00802C71" w:rsidP="00802C71">
            <w:pPr>
              <w:spacing w:line="259" w:lineRule="auto"/>
              <w:ind w:hanging="19"/>
              <w:jc w:val="both"/>
            </w:pPr>
            <w:r>
              <w:t xml:space="preserve">Возможный </w:t>
            </w:r>
            <w:r>
              <w:tab/>
              <w:t xml:space="preserve">участник всероссийских </w:t>
            </w:r>
            <w:r>
              <w:tab/>
            </w:r>
            <w:proofErr w:type="spellStart"/>
            <w:r>
              <w:t>детско</w:t>
            </w:r>
            <w:proofErr w:type="spellEnd"/>
            <w:r>
              <w:t xml:space="preserve"> </w:t>
            </w:r>
            <w:r>
              <w:tab/>
              <w:t xml:space="preserve">юношеских </w:t>
            </w:r>
            <w:r>
              <w:tab/>
              <w:t xml:space="preserve">организаций </w:t>
            </w:r>
            <w:r>
              <w:tab/>
              <w:t xml:space="preserve">и объединений.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6" w:line="259" w:lineRule="auto"/>
              <w:jc w:val="both"/>
            </w:pPr>
            <w:r>
              <w:t xml:space="preserve"> Социально или </w:t>
            </w:r>
            <w:proofErr w:type="spellStart"/>
            <w:r>
              <w:t>ценностно</w:t>
            </w:r>
            <w:proofErr w:type="spellEnd"/>
          </w:p>
          <w:p w:rsidR="00802C71" w:rsidRDefault="00802C71" w:rsidP="00802C71">
            <w:pPr>
              <w:spacing w:line="259" w:lineRule="auto"/>
              <w:jc w:val="both"/>
            </w:pPr>
            <w:r>
              <w:t>-</w:t>
            </w:r>
          </w:p>
          <w:p w:rsidR="00802C71" w:rsidRDefault="00802C71" w:rsidP="00802C71">
            <w:pPr>
              <w:spacing w:after="66" w:line="259" w:lineRule="auto"/>
              <w:jc w:val="both"/>
            </w:pPr>
            <w:r>
              <w:t xml:space="preserve"> дезориентированный </w:t>
            </w:r>
          </w:p>
          <w:p w:rsidR="00802C71" w:rsidRDefault="00802C71" w:rsidP="00802C71">
            <w:pPr>
              <w:spacing w:line="243" w:lineRule="auto"/>
              <w:ind w:hanging="146"/>
              <w:jc w:val="both"/>
            </w:pPr>
            <w:r>
      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tabs>
                <w:tab w:val="right" w:pos="2957"/>
              </w:tabs>
              <w:spacing w:line="259" w:lineRule="auto"/>
              <w:jc w:val="both"/>
            </w:pPr>
            <w:r>
              <w:t xml:space="preserve">отстраненный </w:t>
            </w:r>
            <w:r>
              <w:tab/>
              <w:t>от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after="115" w:line="259" w:lineRule="auto"/>
              <w:jc w:val="both"/>
            </w:pPr>
            <w:r>
              <w:t xml:space="preserve">коллектива. </w:t>
            </w:r>
          </w:p>
          <w:p w:rsidR="00802C71" w:rsidRDefault="00802C71" w:rsidP="00802C71">
            <w:pPr>
              <w:spacing w:after="247"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after="249"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" w:line="237" w:lineRule="auto"/>
              <w:ind w:hanging="145"/>
              <w:jc w:val="both"/>
            </w:pPr>
            <w:r>
              <w:t xml:space="preserve"> Обучающийся с особыми образовательными </w:t>
            </w:r>
          </w:p>
          <w:p w:rsidR="00802C71" w:rsidRDefault="00802C71" w:rsidP="00802C71">
            <w:pPr>
              <w:spacing w:after="3" w:line="259" w:lineRule="auto"/>
              <w:jc w:val="both"/>
            </w:pPr>
            <w:r>
              <w:t xml:space="preserve"> потребностями, </w:t>
            </w:r>
          </w:p>
          <w:p w:rsidR="00802C71" w:rsidRDefault="00802C71" w:rsidP="00802C71">
            <w:pPr>
              <w:spacing w:line="242" w:lineRule="auto"/>
              <w:ind w:hanging="1"/>
              <w:jc w:val="both"/>
            </w:pPr>
            <w:r>
              <w:t xml:space="preserve"> нуждающийся </w:t>
            </w:r>
            <w:r>
              <w:tab/>
              <w:t xml:space="preserve">в  профессиональной </w:t>
            </w:r>
          </w:p>
          <w:p w:rsidR="00802C71" w:rsidRDefault="00802C71" w:rsidP="00802C71">
            <w:pPr>
              <w:spacing w:after="47" w:line="236" w:lineRule="auto"/>
              <w:jc w:val="both"/>
            </w:pPr>
            <w:r>
              <w:t xml:space="preserve">поддержке или ресурсах для обмена мнениями и реализации собственных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проектов.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</w:tbl>
    <w:p w:rsidR="00802C71" w:rsidRDefault="00802C71" w:rsidP="00802C71">
      <w:pPr>
        <w:spacing w:after="5" w:line="269" w:lineRule="auto"/>
        <w:jc w:val="both"/>
      </w:pPr>
      <w:r>
        <w:rPr>
          <w:b/>
        </w:rPr>
        <w:t>Возможные варианты программы наставничества «Ученик - ученик»</w:t>
      </w:r>
    </w:p>
    <w:tbl>
      <w:tblPr>
        <w:tblStyle w:val="TableGrid"/>
        <w:tblW w:w="9482" w:type="dxa"/>
        <w:tblInd w:w="5" w:type="dxa"/>
        <w:tblCellMar>
          <w:top w:w="2" w:type="dxa"/>
        </w:tblCellMar>
        <w:tblLook w:val="04A0"/>
      </w:tblPr>
      <w:tblGrid>
        <w:gridCol w:w="3519"/>
        <w:gridCol w:w="5963"/>
      </w:tblGrid>
      <w:tr w:rsidR="00802C71" w:rsidTr="00802C71">
        <w:trPr>
          <w:trHeight w:val="293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Формы взаимодействия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Цель </w:t>
            </w:r>
          </w:p>
        </w:tc>
      </w:tr>
      <w:tr w:rsidR="00802C71" w:rsidTr="00802C71">
        <w:trPr>
          <w:trHeight w:val="562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«Успевающий - неуспевающий»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Достижение лучших образовательных результатов. </w:t>
            </w:r>
          </w:p>
        </w:tc>
      </w:tr>
      <w:tr w:rsidR="00802C71" w:rsidTr="00802C71">
        <w:trPr>
          <w:trHeight w:val="1114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«Лидер - пассивный»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proofErr w:type="spellStart"/>
            <w:r>
              <w:t>Психоэмоциональная</w:t>
            </w:r>
            <w:proofErr w:type="spellEnd"/>
            <w:r>
              <w:t xml:space="preserve">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802C71" w:rsidTr="00802C71">
        <w:trPr>
          <w:trHeight w:val="288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«Равный - равному»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Обмен навыками для достижения целей. </w:t>
            </w:r>
          </w:p>
        </w:tc>
      </w:tr>
      <w:tr w:rsidR="00802C71" w:rsidTr="00802C71">
        <w:trPr>
          <w:trHeight w:val="573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right" w:pos="3519"/>
              </w:tabs>
              <w:spacing w:after="31" w:line="259" w:lineRule="auto"/>
              <w:jc w:val="both"/>
            </w:pPr>
            <w:r>
              <w:t xml:space="preserve">«Адаптированный </w:t>
            </w:r>
            <w:r>
              <w:tab/>
              <w:t>-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неадаптированный»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Адаптация к новым условиям обучения. </w:t>
            </w:r>
          </w:p>
        </w:tc>
      </w:tr>
    </w:tbl>
    <w:p w:rsidR="00802C71" w:rsidRDefault="00802C71" w:rsidP="00802C71">
      <w:pPr>
        <w:spacing w:after="5" w:line="269" w:lineRule="auto"/>
        <w:jc w:val="both"/>
      </w:pPr>
      <w:r>
        <w:rPr>
          <w:b/>
        </w:rPr>
        <w:t xml:space="preserve">Схема реализации формы наставничества «Ученик - ученик» </w:t>
      </w:r>
    </w:p>
    <w:tbl>
      <w:tblPr>
        <w:tblStyle w:val="TableGrid"/>
        <w:tblW w:w="9576" w:type="dxa"/>
        <w:tblInd w:w="8" w:type="dxa"/>
        <w:tblCellMar>
          <w:top w:w="3" w:type="dxa"/>
        </w:tblCellMar>
        <w:tblLook w:val="04A0"/>
      </w:tblPr>
      <w:tblGrid>
        <w:gridCol w:w="19"/>
        <w:gridCol w:w="4743"/>
        <w:gridCol w:w="1229"/>
        <w:gridCol w:w="3566"/>
        <w:gridCol w:w="19"/>
      </w:tblGrid>
      <w:tr w:rsidR="00802C71" w:rsidTr="00802C71">
        <w:trPr>
          <w:gridBefore w:val="1"/>
          <w:wBefore w:w="19" w:type="dxa"/>
          <w:trHeight w:val="288"/>
        </w:trPr>
        <w:tc>
          <w:tcPr>
            <w:tcW w:w="5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u w:val="single" w:color="000000"/>
              </w:rPr>
              <w:t>Этапы реализации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5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u w:val="single" w:color="000000"/>
              </w:rPr>
              <w:t>Мероприятия</w:t>
            </w:r>
          </w:p>
        </w:tc>
      </w:tr>
      <w:tr w:rsidR="00802C71" w:rsidTr="00802C71">
        <w:trPr>
          <w:gridAfter w:val="1"/>
          <w:wAfter w:w="19" w:type="dxa"/>
          <w:trHeight w:val="566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Представление программ наставничества в форме «Ученик - ученик».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Ученическая конференция. </w:t>
            </w:r>
          </w:p>
        </w:tc>
      </w:tr>
      <w:tr w:rsidR="00802C71" w:rsidTr="00802C71">
        <w:trPr>
          <w:gridAfter w:val="1"/>
          <w:wAfter w:w="19" w:type="dxa"/>
          <w:trHeight w:val="840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right" w:pos="4801"/>
              </w:tabs>
              <w:spacing w:after="27" w:line="259" w:lineRule="auto"/>
              <w:jc w:val="both"/>
            </w:pPr>
            <w:r>
              <w:t xml:space="preserve">Анкетирование. </w:t>
            </w:r>
            <w:r>
              <w:tab/>
              <w:t xml:space="preserve">Собеседование.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Использование базы наставников. </w:t>
            </w:r>
          </w:p>
        </w:tc>
      </w:tr>
      <w:tr w:rsidR="00802C71" w:rsidTr="00802C71">
        <w:trPr>
          <w:gridAfter w:val="1"/>
          <w:wAfter w:w="19" w:type="dxa"/>
          <w:trHeight w:val="283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Обучение наставников.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Обучение проводится куратором. </w:t>
            </w:r>
          </w:p>
        </w:tc>
      </w:tr>
      <w:tr w:rsidR="00802C71" w:rsidTr="00802C71">
        <w:trPr>
          <w:gridAfter w:val="1"/>
          <w:wAfter w:w="19" w:type="dxa"/>
          <w:trHeight w:val="1944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2845"/>
                <w:tab w:val="right" w:pos="4801"/>
              </w:tabs>
              <w:spacing w:after="30" w:line="259" w:lineRule="auto"/>
              <w:jc w:val="both"/>
            </w:pPr>
            <w:r>
              <w:t xml:space="preserve"> Анкетирование. </w:t>
            </w:r>
            <w:r>
              <w:tab/>
              <w:t xml:space="preserve">Листы </w:t>
            </w:r>
            <w:r>
              <w:tab/>
              <w:t xml:space="preserve">опроса.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Использование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rPr>
          <w:gridAfter w:val="1"/>
          <w:wAfter w:w="19" w:type="dxa"/>
          <w:trHeight w:val="562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Формирование пар, групп.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После личных встреч, обсуждения вопросов. Назначения куратором. </w:t>
            </w:r>
          </w:p>
        </w:tc>
      </w:tr>
      <w:tr w:rsidR="00802C71" w:rsidTr="00802C71">
        <w:trPr>
          <w:gridAfter w:val="1"/>
          <w:wAfter w:w="19" w:type="dxa"/>
          <w:trHeight w:val="1114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lastRenderedPageBreak/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firstLine="3"/>
              <w:jc w:val="both"/>
            </w:pPr>
            <w:r>
              <w:t xml:space="preserve"> Предоставление конкретных результатов  взаимодействия (проект, улучшение  показателей). Улучшение образовательных результатов, посещаемости. </w:t>
            </w:r>
          </w:p>
        </w:tc>
      </w:tr>
      <w:tr w:rsidR="00802C71" w:rsidTr="00802C71">
        <w:trPr>
          <w:gridAfter w:val="1"/>
          <w:wAfter w:w="19" w:type="dxa"/>
          <w:trHeight w:val="562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Рефлексия </w:t>
            </w:r>
            <w:r>
              <w:tab/>
              <w:t xml:space="preserve">реализации </w:t>
            </w:r>
            <w:r>
              <w:tab/>
              <w:t xml:space="preserve">формы наставничества.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6"/>
              <w:jc w:val="both"/>
            </w:pPr>
            <w:r>
              <w:t xml:space="preserve"> Анализ </w:t>
            </w:r>
            <w:r>
              <w:tab/>
              <w:t xml:space="preserve">эффективности </w:t>
            </w:r>
            <w:r>
              <w:tab/>
              <w:t xml:space="preserve">реализации программы. </w:t>
            </w:r>
          </w:p>
        </w:tc>
      </w:tr>
      <w:tr w:rsidR="00802C71" w:rsidTr="00802C71">
        <w:trPr>
          <w:gridAfter w:val="1"/>
          <w:wAfter w:w="19" w:type="dxa"/>
          <w:trHeight w:val="852"/>
        </w:trPr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Поощрение на ученической конференции.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</w:tbl>
    <w:p w:rsidR="00802C71" w:rsidRDefault="00802C71" w:rsidP="00802C71">
      <w:pPr>
        <w:tabs>
          <w:tab w:val="center" w:pos="3669"/>
          <w:tab w:val="center" w:pos="6683"/>
        </w:tabs>
        <w:spacing w:after="161" w:line="269" w:lineRule="auto"/>
        <w:jc w:val="both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1"/>
        </w:rPr>
        <w:t>5.2.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b/>
        </w:rPr>
        <w:t xml:space="preserve">Форма наставничества «Учитель - учитель» </w:t>
      </w:r>
    </w:p>
    <w:p w:rsidR="00802C71" w:rsidRDefault="00802C71" w:rsidP="00802C71">
      <w:pPr>
        <w:spacing w:after="314"/>
        <w:jc w:val="both"/>
      </w:pPr>
      <w:r>
        <w:rPr>
          <w:b/>
        </w:rPr>
        <w:t xml:space="preserve">Цель: </w:t>
      </w:r>
      <w: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tbl>
      <w:tblPr>
        <w:tblStyle w:val="TableGrid"/>
        <w:tblpPr w:leftFromText="180" w:rightFromText="180" w:vertAnchor="text" w:horzAnchor="margin" w:tblpY="-63"/>
        <w:tblW w:w="9362" w:type="dxa"/>
        <w:tblInd w:w="0" w:type="dxa"/>
        <w:tblCellMar>
          <w:top w:w="7" w:type="dxa"/>
        </w:tblCellMar>
        <w:tblLook w:val="04A0"/>
      </w:tblPr>
      <w:tblGrid>
        <w:gridCol w:w="2516"/>
        <w:gridCol w:w="2093"/>
        <w:gridCol w:w="2300"/>
        <w:gridCol w:w="2453"/>
      </w:tblGrid>
      <w:tr w:rsidR="00802C71" w:rsidTr="00802C71">
        <w:trPr>
          <w:trHeight w:val="293"/>
        </w:trPr>
        <w:tc>
          <w:tcPr>
            <w:tcW w:w="4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Наставник</w:t>
            </w:r>
            <w:r>
              <w:t xml:space="preserve"> 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Наставляемый</w:t>
            </w:r>
            <w:r>
              <w:t xml:space="preserve"> </w:t>
            </w:r>
          </w:p>
        </w:tc>
      </w:tr>
      <w:tr w:rsidR="00802C71" w:rsidTr="00802C71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Молодой</w:t>
            </w:r>
            <w:r>
              <w:t xml:space="preserve"> </w:t>
            </w:r>
            <w:r>
              <w:rPr>
                <w:b/>
              </w:rPr>
              <w:t>специалист</w:t>
            </w: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Педагог</w:t>
            </w:r>
            <w:r>
              <w:t xml:space="preserve"> </w:t>
            </w:r>
          </w:p>
        </w:tc>
      </w:tr>
      <w:tr w:rsidR="00802C71" w:rsidTr="00802C71">
        <w:trPr>
          <w:trHeight w:val="4201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spacing w:line="250" w:lineRule="auto"/>
              <w:jc w:val="both"/>
            </w:pPr>
            <w: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t>вебинаров</w:t>
            </w:r>
            <w:proofErr w:type="spellEnd"/>
            <w:r>
              <w:t xml:space="preserve"> и семинаров).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Педагог, склонный к активной общественной работе, лояльный участник педагогического и школьного сообществ. 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t>эмпатией</w:t>
            </w:r>
            <w:proofErr w:type="spellEnd"/>
            <w:r>
              <w:t xml:space="preserve">. 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40" w:line="238" w:lineRule="auto"/>
              <w:jc w:val="both"/>
            </w:pPr>
            <w:proofErr w:type="gramStart"/>
            <w:r>
              <w:t>Имеет малый опыт работы (от 0 до 3</w:t>
            </w:r>
            <w:proofErr w:type="gramEnd"/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лет), </w:t>
            </w:r>
          </w:p>
          <w:p w:rsidR="00802C71" w:rsidRDefault="00802C71" w:rsidP="00802C71">
            <w:pPr>
              <w:spacing w:after="13" w:line="259" w:lineRule="auto"/>
              <w:jc w:val="both"/>
            </w:pPr>
            <w:r>
              <w:t xml:space="preserve">испытывающий </w:t>
            </w:r>
          </w:p>
          <w:p w:rsidR="00802C71" w:rsidRDefault="00802C71" w:rsidP="00802C71">
            <w:pPr>
              <w:tabs>
                <w:tab w:val="right" w:pos="2300"/>
              </w:tabs>
              <w:spacing w:after="21" w:line="259" w:lineRule="auto"/>
              <w:jc w:val="both"/>
            </w:pPr>
            <w:r>
              <w:t xml:space="preserve"> трудности 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802C71" w:rsidRDefault="00802C71" w:rsidP="00802C71">
            <w:pPr>
              <w:spacing w:line="269" w:lineRule="auto"/>
              <w:jc w:val="both"/>
            </w:pPr>
            <w:r>
              <w:t xml:space="preserve"> организацией  учебного процесса,  с взаимодействием с </w:t>
            </w:r>
            <w:proofErr w:type="gramStart"/>
            <w:r>
              <w:t>обучающимися</w:t>
            </w:r>
            <w:proofErr w:type="gramEnd"/>
            <w:r>
              <w:t>,</w:t>
            </w:r>
          </w:p>
          <w:p w:rsidR="00802C71" w:rsidRDefault="00802C71" w:rsidP="00802C71">
            <w:pPr>
              <w:spacing w:line="216" w:lineRule="auto"/>
              <w:ind w:firstLine="2"/>
              <w:jc w:val="both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другими </w:t>
            </w:r>
            <w:r>
              <w:rPr>
                <w:sz w:val="37"/>
                <w:vertAlign w:val="subscript"/>
              </w:rPr>
              <w:t xml:space="preserve"> </w:t>
            </w:r>
            <w:r>
              <w:t xml:space="preserve">педагогами, </w:t>
            </w:r>
          </w:p>
          <w:p w:rsidR="00802C71" w:rsidRDefault="00802C71" w:rsidP="00802C71">
            <w:pPr>
              <w:spacing w:after="43" w:line="259" w:lineRule="auto"/>
              <w:jc w:val="both"/>
            </w:pPr>
            <w:r>
              <w:t xml:space="preserve">родителями.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" w:line="237" w:lineRule="auto"/>
              <w:jc w:val="both"/>
            </w:pPr>
            <w:r>
              <w:t xml:space="preserve"> Специалист,  находящийся в процессе адаптации на новом месте  работы, которому необходимо получать  представление о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  <w:proofErr w:type="gramStart"/>
            <w:r>
              <w:t>традициях</w:t>
            </w:r>
            <w:proofErr w:type="gramEnd"/>
            <w:r>
              <w:t xml:space="preserve">, </w:t>
            </w:r>
          </w:p>
          <w:p w:rsidR="00802C71" w:rsidRDefault="00802C71" w:rsidP="00802C71">
            <w:pPr>
              <w:spacing w:after="3" w:line="259" w:lineRule="auto"/>
              <w:jc w:val="both"/>
            </w:pPr>
            <w:r>
              <w:t xml:space="preserve"> </w:t>
            </w:r>
            <w:proofErr w:type="gramStart"/>
            <w:r>
              <w:t>особенностях</w:t>
            </w:r>
            <w:proofErr w:type="gramEnd"/>
            <w:r>
              <w:t xml:space="preserve">, </w:t>
            </w:r>
          </w:p>
          <w:p w:rsidR="00802C71" w:rsidRDefault="00802C71" w:rsidP="00802C71">
            <w:pPr>
              <w:tabs>
                <w:tab w:val="right" w:pos="2453"/>
              </w:tabs>
              <w:spacing w:line="259" w:lineRule="auto"/>
              <w:jc w:val="both"/>
            </w:pPr>
            <w:proofErr w:type="gramStart"/>
            <w:r>
              <w:t>регламенте</w:t>
            </w:r>
            <w:proofErr w:type="gramEnd"/>
            <w:r>
              <w:t xml:space="preserve"> </w:t>
            </w:r>
            <w:r>
              <w:tab/>
              <w:t xml:space="preserve">и </w:t>
            </w:r>
          </w:p>
          <w:p w:rsidR="00802C71" w:rsidRDefault="00802C71" w:rsidP="00802C71">
            <w:pPr>
              <w:spacing w:line="259" w:lineRule="auto"/>
              <w:jc w:val="both"/>
            </w:pPr>
            <w:proofErr w:type="gramStart"/>
            <w:r>
              <w:t>принципах</w:t>
            </w:r>
            <w:proofErr w:type="gramEnd"/>
            <w:r>
              <w:t xml:space="preserve"> образовательной организации. </w:t>
            </w:r>
          </w:p>
        </w:tc>
      </w:tr>
      <w:tr w:rsidR="00802C71" w:rsidTr="00802C71">
        <w:trPr>
          <w:trHeight w:val="288"/>
        </w:trPr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Типы наставников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5" w:line="259" w:lineRule="auto"/>
              <w:jc w:val="both"/>
            </w:pPr>
            <w:r>
              <w:t xml:space="preserve">Педагог, </w:t>
            </w:r>
          </w:p>
          <w:p w:rsidR="00802C71" w:rsidRDefault="00802C71" w:rsidP="00802C71">
            <w:pPr>
              <w:tabs>
                <w:tab w:val="right" w:pos="2453"/>
              </w:tabs>
              <w:spacing w:line="259" w:lineRule="auto"/>
              <w:jc w:val="both"/>
            </w:pPr>
            <w:r>
              <w:t xml:space="preserve">находящийся </w:t>
            </w:r>
            <w:r>
              <w:tab/>
              <w:t xml:space="preserve">в </w:t>
            </w:r>
          </w:p>
          <w:p w:rsidR="00802C71" w:rsidRDefault="00802C71" w:rsidP="00802C71">
            <w:pPr>
              <w:spacing w:line="259" w:lineRule="auto"/>
              <w:jc w:val="both"/>
            </w:pPr>
            <w:proofErr w:type="gramStart"/>
            <w:r>
              <w:t>состоянии</w:t>
            </w:r>
            <w:proofErr w:type="gramEnd"/>
            <w:r>
              <w:t xml:space="preserve"> </w:t>
            </w:r>
            <w:r>
              <w:lastRenderedPageBreak/>
              <w:t xml:space="preserve">эмоционального выгорания, хронической усталости. </w:t>
            </w:r>
          </w:p>
        </w:tc>
      </w:tr>
      <w:tr w:rsidR="00802C71" w:rsidTr="00802C71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1218"/>
                <w:tab w:val="right" w:pos="2516"/>
              </w:tabs>
              <w:spacing w:after="34" w:line="259" w:lineRule="auto"/>
              <w:jc w:val="both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Наставник </w:t>
            </w:r>
            <w:r>
              <w:rPr>
                <w:b/>
              </w:rPr>
              <w:tab/>
              <w:t>-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консультант</w:t>
            </w:r>
            <w: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19"/>
              <w:jc w:val="both"/>
            </w:pPr>
            <w:r>
              <w:rPr>
                <w:b/>
              </w:rPr>
              <w:t xml:space="preserve"> Наставник </w:t>
            </w:r>
            <w:r>
              <w:rPr>
                <w:b/>
              </w:rPr>
              <w:tab/>
              <w:t>предметник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</w:tr>
      <w:tr w:rsidR="00802C71" w:rsidTr="00802C71">
        <w:trPr>
          <w:trHeight w:val="4991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1" w:line="259" w:lineRule="auto"/>
              <w:jc w:val="both"/>
            </w:pPr>
            <w:r>
              <w:lastRenderedPageBreak/>
              <w:t xml:space="preserve">Создает </w:t>
            </w:r>
            <w:proofErr w:type="gramStart"/>
            <w:r>
              <w:t>комфортные</w:t>
            </w:r>
            <w:proofErr w:type="gramEnd"/>
            <w:r>
              <w:t xml:space="preserve"> </w:t>
            </w:r>
          </w:p>
          <w:p w:rsidR="00802C71" w:rsidRDefault="00802C71" w:rsidP="00802C71">
            <w:pPr>
              <w:spacing w:line="276" w:lineRule="auto"/>
              <w:jc w:val="both"/>
            </w:pPr>
            <w:r>
              <w:t xml:space="preserve">условия для реализации профессиональных качеств, помогает с организацией образовательного процесса и с решение </w:t>
            </w:r>
          </w:p>
          <w:p w:rsidR="00802C71" w:rsidRDefault="00802C71" w:rsidP="00802C71">
            <w:pPr>
              <w:spacing w:line="275" w:lineRule="auto"/>
              <w:jc w:val="both"/>
            </w:pPr>
            <w:r>
              <w:t xml:space="preserve">конкретных </w:t>
            </w:r>
            <w:proofErr w:type="spellStart"/>
            <w:r>
              <w:t>психолого</w:t>
            </w:r>
            <w:proofErr w:type="spellEnd"/>
            <w:r>
              <w:t xml:space="preserve"> - </w:t>
            </w:r>
            <w:proofErr w:type="spellStart"/>
            <w:r>
              <w:t>педагогичексих</w:t>
            </w:r>
            <w:proofErr w:type="spellEnd"/>
            <w:r>
              <w:t xml:space="preserve"> и коммуникативных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проблем, контролирует самостоятельную работу молодого специалиста или педагога.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</w:tr>
    </w:tbl>
    <w:p w:rsidR="00802C71" w:rsidRDefault="00802C71" w:rsidP="00802C71">
      <w:pPr>
        <w:spacing w:after="5" w:line="269" w:lineRule="auto"/>
        <w:jc w:val="both"/>
      </w:pPr>
      <w:r>
        <w:rPr>
          <w:b/>
        </w:rPr>
        <w:lastRenderedPageBreak/>
        <w:t xml:space="preserve">Задачи: </w:t>
      </w:r>
    </w:p>
    <w:p w:rsidR="00802C71" w:rsidRDefault="00802C71" w:rsidP="00802C71">
      <w:pPr>
        <w:widowControl/>
        <w:numPr>
          <w:ilvl w:val="0"/>
          <w:numId w:val="8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802C71" w:rsidRDefault="00802C71" w:rsidP="00802C71">
      <w:pPr>
        <w:widowControl/>
        <w:numPr>
          <w:ilvl w:val="0"/>
          <w:numId w:val="8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802C71" w:rsidRDefault="00802C71" w:rsidP="00802C71">
      <w:pPr>
        <w:widowControl/>
        <w:numPr>
          <w:ilvl w:val="0"/>
          <w:numId w:val="8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802C71" w:rsidRDefault="00802C71" w:rsidP="00802C71">
      <w:pPr>
        <w:widowControl/>
        <w:numPr>
          <w:ilvl w:val="0"/>
          <w:numId w:val="8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802C71" w:rsidRDefault="00802C71" w:rsidP="00802C71">
      <w:pPr>
        <w:widowControl/>
        <w:numPr>
          <w:ilvl w:val="0"/>
          <w:numId w:val="8"/>
        </w:numPr>
        <w:autoSpaceDE/>
        <w:autoSpaceDN/>
        <w:adjustRightInd/>
        <w:spacing w:after="314" w:line="268" w:lineRule="auto"/>
        <w:ind w:left="0" w:hanging="425"/>
        <w:jc w:val="both"/>
      </w:pPr>
      <w:r>
        <w:t xml:space="preserve">Ускорить процесс профессионального становления педагога. </w:t>
      </w:r>
    </w:p>
    <w:p w:rsidR="00802C71" w:rsidRDefault="00802C71" w:rsidP="00802C71">
      <w:pPr>
        <w:spacing w:after="5" w:line="269" w:lineRule="auto"/>
        <w:jc w:val="both"/>
      </w:pPr>
      <w:r>
        <w:rPr>
          <w:b/>
        </w:rPr>
        <w:t xml:space="preserve">Результат: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Усиление уверенности в собственных силах и развитие личного творческого и педагогического потенциала.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Улучшение психологического климата в образовательной организации.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Повышение уровня удовлетворенности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собственной</w:t>
      </w:r>
      <w:proofErr w:type="gramEnd"/>
      <w:r>
        <w:t xml:space="preserve"> работой и улучшение </w:t>
      </w:r>
      <w:proofErr w:type="spellStart"/>
      <w:r>
        <w:t>психоэмоционального</w:t>
      </w:r>
      <w:proofErr w:type="spellEnd"/>
      <w:r>
        <w:t xml:space="preserve"> состояния специалистов. </w:t>
      </w:r>
    </w:p>
    <w:tbl>
      <w:tblPr>
        <w:tblStyle w:val="TableGrid"/>
        <w:tblpPr w:leftFromText="180" w:rightFromText="180" w:vertAnchor="text" w:horzAnchor="margin" w:tblpY="479"/>
        <w:tblW w:w="9626" w:type="dxa"/>
        <w:tblInd w:w="0" w:type="dxa"/>
        <w:tblCellMar>
          <w:top w:w="59" w:type="dxa"/>
        </w:tblCellMar>
        <w:tblLook w:val="04A0"/>
      </w:tblPr>
      <w:tblGrid>
        <w:gridCol w:w="111"/>
        <w:gridCol w:w="3654"/>
        <w:gridCol w:w="110"/>
        <w:gridCol w:w="5642"/>
        <w:gridCol w:w="109"/>
      </w:tblGrid>
      <w:tr w:rsidR="00802C71" w:rsidTr="00802C71">
        <w:trPr>
          <w:gridAfter w:val="1"/>
          <w:wAfter w:w="109" w:type="dxa"/>
          <w:trHeight w:val="293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Формы взаимодействия</w:t>
            </w:r>
            <w:r>
              <w:t xml:space="preserve">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Цель</w:t>
            </w:r>
            <w:r>
              <w:t xml:space="preserve"> </w:t>
            </w:r>
          </w:p>
        </w:tc>
      </w:tr>
      <w:tr w:rsidR="00802C71" w:rsidTr="00802C71">
        <w:trPr>
          <w:gridAfter w:val="1"/>
          <w:wAfter w:w="109" w:type="dxa"/>
          <w:trHeight w:val="840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1829"/>
                <w:tab w:val="center" w:pos="2558"/>
                <w:tab w:val="right" w:pos="3803"/>
              </w:tabs>
              <w:spacing w:after="35" w:line="259" w:lineRule="auto"/>
              <w:jc w:val="both"/>
            </w:pPr>
            <w:r>
              <w:t xml:space="preserve">«Опытный </w:t>
            </w:r>
            <w:r>
              <w:tab/>
              <w:t xml:space="preserve">педагог </w:t>
            </w:r>
            <w:r>
              <w:tab/>
              <w:t xml:space="preserve">- </w:t>
            </w:r>
            <w:r>
              <w:tab/>
              <w:t>молодой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специалист»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1"/>
              <w:jc w:val="both"/>
            </w:pPr>
            <w:r>
              <w:t xml:space="preserve"> Поддержка для приобретения необходимых профессиональных навыков и закрепления на месте работы. </w:t>
            </w:r>
          </w:p>
        </w:tc>
      </w:tr>
      <w:tr w:rsidR="00802C71" w:rsidTr="00802C71">
        <w:trPr>
          <w:gridAfter w:val="1"/>
          <w:wAfter w:w="109" w:type="dxa"/>
          <w:trHeight w:val="293"/>
        </w:trPr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«Опытный классный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Поддержка для приобретения </w:t>
            </w:r>
            <w:proofErr w:type="gramStart"/>
            <w:r>
              <w:t>необходимых</w:t>
            </w:r>
            <w:proofErr w:type="gramEnd"/>
            <w:r>
              <w:t xml:space="preserve"> </w:t>
            </w:r>
          </w:p>
        </w:tc>
      </w:tr>
      <w:tr w:rsidR="00802C71" w:rsidTr="00802C71">
        <w:tblPrEx>
          <w:tblCellMar>
            <w:top w:w="8" w:type="dxa"/>
          </w:tblCellMar>
        </w:tblPrEx>
        <w:trPr>
          <w:gridBefore w:val="1"/>
          <w:wBefore w:w="111" w:type="dxa"/>
          <w:trHeight w:val="566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2172"/>
                <w:tab w:val="right" w:pos="3803"/>
              </w:tabs>
              <w:spacing w:after="25" w:line="259" w:lineRule="auto"/>
              <w:jc w:val="both"/>
            </w:pPr>
            <w:r>
              <w:t xml:space="preserve">руководитель </w:t>
            </w:r>
            <w:r>
              <w:tab/>
              <w:t xml:space="preserve">- </w:t>
            </w:r>
            <w:r>
              <w:tab/>
              <w:t>молодой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специалист»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0" w:line="259" w:lineRule="auto"/>
              <w:jc w:val="both"/>
            </w:pPr>
            <w:r>
              <w:t xml:space="preserve"> профессиональных навыков в работе с </w:t>
            </w:r>
            <w:proofErr w:type="gramStart"/>
            <w:r>
              <w:t>классным</w:t>
            </w:r>
            <w:proofErr w:type="gramEnd"/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коллективом и закрепления на месте работы. </w:t>
            </w:r>
          </w:p>
        </w:tc>
      </w:tr>
      <w:tr w:rsidR="00802C71" w:rsidTr="00802C71">
        <w:tblPrEx>
          <w:tblCellMar>
            <w:top w:w="8" w:type="dxa"/>
          </w:tblCellMar>
        </w:tblPrEx>
        <w:trPr>
          <w:gridBefore w:val="1"/>
          <w:wBefore w:w="111" w:type="dxa"/>
          <w:trHeight w:val="1114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2" w:line="275" w:lineRule="auto"/>
              <w:jc w:val="both"/>
            </w:pPr>
            <w:r>
              <w:t>«Лидер педагогического сообщества - педагог,</w:t>
            </w:r>
          </w:p>
          <w:p w:rsidR="00802C71" w:rsidRDefault="00802C71" w:rsidP="00802C71">
            <w:pPr>
              <w:spacing w:line="259" w:lineRule="auto"/>
              <w:jc w:val="both"/>
            </w:pPr>
            <w:proofErr w:type="gramStart"/>
            <w:r>
              <w:t>испытывающий</w:t>
            </w:r>
            <w:proofErr w:type="gramEnd"/>
            <w:r>
              <w:t xml:space="preserve"> проблемы»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4"/>
              <w:jc w:val="both"/>
            </w:pPr>
            <w:r>
              <w:t xml:space="preserve"> Реализация </w:t>
            </w:r>
            <w:r>
              <w:tab/>
            </w:r>
            <w:proofErr w:type="spellStart"/>
            <w:r>
              <w:t>психоэмоциональной</w:t>
            </w:r>
            <w:proofErr w:type="spellEnd"/>
            <w:r>
              <w:t xml:space="preserve"> </w:t>
            </w:r>
            <w:r>
              <w:tab/>
              <w:t xml:space="preserve">поддержки  </w:t>
            </w:r>
            <w:proofErr w:type="gramStart"/>
            <w:r>
              <w:t>сочетаемый</w:t>
            </w:r>
            <w:proofErr w:type="gramEnd"/>
            <w:r>
              <w:t xml:space="preserve"> </w:t>
            </w:r>
            <w:r>
              <w:tab/>
              <w:t xml:space="preserve">с </w:t>
            </w:r>
            <w:r>
              <w:tab/>
              <w:t xml:space="preserve">профессиональной </w:t>
            </w:r>
            <w:r>
              <w:tab/>
              <w:t xml:space="preserve">помощью </w:t>
            </w:r>
            <w:r>
              <w:tab/>
              <w:t xml:space="preserve">по приобретению и развитию педагогических талантов и инициатив. </w:t>
            </w:r>
          </w:p>
        </w:tc>
      </w:tr>
      <w:tr w:rsidR="00802C71" w:rsidTr="00802C71">
        <w:tblPrEx>
          <w:tblCellMar>
            <w:top w:w="8" w:type="dxa"/>
          </w:tblCellMar>
        </w:tblPrEx>
        <w:trPr>
          <w:gridBefore w:val="1"/>
          <w:wBefore w:w="111" w:type="dxa"/>
          <w:trHeight w:val="562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2345"/>
                <w:tab w:val="right" w:pos="3803"/>
              </w:tabs>
              <w:spacing w:after="21" w:line="259" w:lineRule="auto"/>
              <w:jc w:val="both"/>
            </w:pPr>
            <w:r>
              <w:lastRenderedPageBreak/>
              <w:t xml:space="preserve">«Педагог </w:t>
            </w:r>
            <w:r>
              <w:tab/>
              <w:t xml:space="preserve">новатор </w:t>
            </w:r>
            <w:r>
              <w:tab/>
              <w:t>-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консервативный педагог»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19"/>
              <w:jc w:val="both"/>
            </w:pPr>
            <w:r>
              <w:t xml:space="preserve"> Помощь в овладении современными программами, цифровыми навыками, ИКТ компетенциями. </w:t>
            </w:r>
          </w:p>
        </w:tc>
      </w:tr>
      <w:tr w:rsidR="00802C71" w:rsidTr="00802C71">
        <w:tblPrEx>
          <w:tblCellMar>
            <w:top w:w="8" w:type="dxa"/>
          </w:tblCellMar>
        </w:tblPrEx>
        <w:trPr>
          <w:gridBefore w:val="1"/>
          <w:wBefore w:w="111" w:type="dxa"/>
          <w:trHeight w:val="571"/>
        </w:trPr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2424"/>
                <w:tab w:val="right" w:pos="3803"/>
              </w:tabs>
              <w:spacing w:after="26" w:line="259" w:lineRule="auto"/>
              <w:jc w:val="both"/>
            </w:pPr>
            <w:r>
              <w:t xml:space="preserve">«Опытный </w:t>
            </w:r>
            <w:r>
              <w:tab/>
              <w:t xml:space="preserve">предметник </w:t>
            </w:r>
            <w:r>
              <w:tab/>
              <w:t>-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неопытный предметник»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Методическая поддержка по конкретному предмету. </w:t>
            </w:r>
          </w:p>
        </w:tc>
      </w:tr>
    </w:tbl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Качественный рост успеваемости и улучшение поведения в подшефных наставляемых классах и группах.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2" w:line="268" w:lineRule="auto"/>
        <w:ind w:left="0" w:hanging="446"/>
        <w:jc w:val="both"/>
      </w:pPr>
      <w:r>
        <w:t xml:space="preserve">Сокращение числа конфликтов с педагогическим и родительским сообществами. </w:t>
      </w:r>
    </w:p>
    <w:p w:rsidR="00802C71" w:rsidRDefault="00802C71" w:rsidP="00802C71">
      <w:pPr>
        <w:widowControl/>
        <w:numPr>
          <w:ilvl w:val="0"/>
          <w:numId w:val="9"/>
        </w:numPr>
        <w:autoSpaceDE/>
        <w:autoSpaceDN/>
        <w:adjustRightInd/>
        <w:spacing w:after="141" w:line="268" w:lineRule="auto"/>
        <w:ind w:left="0" w:hanging="446"/>
        <w:jc w:val="both"/>
      </w:pPr>
      <w: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802C71" w:rsidRDefault="00802C71" w:rsidP="00802C71">
      <w:pPr>
        <w:spacing w:after="23" w:line="259" w:lineRule="auto"/>
        <w:jc w:val="both"/>
      </w:pPr>
      <w:r>
        <w:rPr>
          <w:rFonts w:ascii="Courier New" w:eastAsia="Courier New" w:hAnsi="Courier New" w:cs="Courier New"/>
        </w:rPr>
        <w:t xml:space="preserve">Характеристика участников формы наставничества «Учитель - учитель» </w:t>
      </w:r>
    </w:p>
    <w:p w:rsidR="00802C71" w:rsidRDefault="00802C71" w:rsidP="00802C71">
      <w:pPr>
        <w:spacing w:after="5" w:line="269" w:lineRule="auto"/>
        <w:jc w:val="both"/>
      </w:pPr>
      <w:r>
        <w:rPr>
          <w:b/>
        </w:rPr>
        <w:t>Возможные варианты программы наставничества «Учитель - учитель»</w:t>
      </w:r>
    </w:p>
    <w:p w:rsidR="00802C71" w:rsidRDefault="00802C71" w:rsidP="00802C71">
      <w:pPr>
        <w:spacing w:after="3" w:line="265" w:lineRule="auto"/>
        <w:jc w:val="both"/>
      </w:pPr>
      <w:r>
        <w:rPr>
          <w:b/>
        </w:rPr>
        <w:t>Схема реализации формы наставничества «Учитель - учитель»</w:t>
      </w:r>
    </w:p>
    <w:tbl>
      <w:tblPr>
        <w:tblStyle w:val="TableGrid"/>
        <w:tblW w:w="9781" w:type="dxa"/>
        <w:tblInd w:w="5" w:type="dxa"/>
        <w:tblCellMar>
          <w:top w:w="6" w:type="dxa"/>
        </w:tblCellMar>
        <w:tblLook w:val="04A0"/>
      </w:tblPr>
      <w:tblGrid>
        <w:gridCol w:w="5931"/>
        <w:gridCol w:w="3850"/>
      </w:tblGrid>
      <w:tr w:rsidR="00802C71" w:rsidTr="00802C71">
        <w:trPr>
          <w:trHeight w:val="288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Этапы реализации.</w:t>
            </w:r>
            <w: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</w:tr>
      <w:tr w:rsidR="00802C71" w:rsidTr="00802C71">
        <w:trPr>
          <w:trHeight w:val="566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Представление программ наставничества в форме «Учитель - учитель».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Педагогический совет. Методический совет. </w:t>
            </w:r>
          </w:p>
        </w:tc>
      </w:tr>
      <w:tr w:rsidR="00802C71" w:rsidTr="00802C71">
        <w:trPr>
          <w:trHeight w:val="1114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отбор наставников из числа активных и опытных педагогов и педагогов, самостоятельно выражающих желание помочь педагогу.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83" w:lineRule="auto"/>
              <w:ind w:firstLine="1"/>
              <w:jc w:val="both"/>
            </w:pPr>
            <w:r>
              <w:t xml:space="preserve"> 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t xml:space="preserve">Использование </w:t>
            </w:r>
            <w:r>
              <w:tab/>
              <w:t xml:space="preserve">базы  наставников.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rPr>
          <w:trHeight w:val="283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Обучение наставников.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при необходимости. </w:t>
            </w:r>
          </w:p>
        </w:tc>
      </w:tr>
      <w:tr w:rsidR="00802C71" w:rsidTr="00802C71">
        <w:trPr>
          <w:trHeight w:val="1392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2849"/>
                <w:tab w:val="right" w:pos="4796"/>
              </w:tabs>
              <w:spacing w:after="34" w:line="259" w:lineRule="auto"/>
              <w:jc w:val="both"/>
            </w:pPr>
            <w:r>
              <w:t xml:space="preserve"> 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t xml:space="preserve">Листы </w:t>
            </w:r>
            <w:r>
              <w:tab/>
              <w:t xml:space="preserve">опроса.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Использование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rPr>
          <w:trHeight w:val="283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Формирование пар, групп.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После встреч, обсуждения вопросов. </w:t>
            </w:r>
          </w:p>
        </w:tc>
      </w:tr>
      <w:tr w:rsidR="00802C71" w:rsidTr="00802C71">
        <w:trPr>
          <w:trHeight w:val="840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Повышение квалификации </w:t>
            </w:r>
            <w:proofErr w:type="gramStart"/>
            <w:r>
              <w:t>наставляемого</w:t>
            </w:r>
            <w:proofErr w:type="gramEnd"/>
            <w: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Тестирование. Проведение мастер - классов,  открытых уроков. </w:t>
            </w:r>
          </w:p>
        </w:tc>
      </w:tr>
      <w:tr w:rsidR="00802C71" w:rsidTr="00802C71">
        <w:trPr>
          <w:trHeight w:val="562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Рефлексия </w:t>
            </w:r>
            <w:r>
              <w:tab/>
              <w:t xml:space="preserve">реализации </w:t>
            </w:r>
            <w:r>
              <w:tab/>
              <w:t xml:space="preserve">формы наставничества.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6"/>
              <w:jc w:val="both"/>
            </w:pPr>
            <w:r>
              <w:t xml:space="preserve"> Анализ </w:t>
            </w:r>
            <w:r>
              <w:tab/>
              <w:t xml:space="preserve">эффективности </w:t>
            </w:r>
            <w:r>
              <w:tab/>
              <w:t xml:space="preserve">реализации программы. </w:t>
            </w:r>
          </w:p>
        </w:tc>
      </w:tr>
      <w:tr w:rsidR="00802C71" w:rsidTr="00802C71">
        <w:trPr>
          <w:trHeight w:val="566"/>
        </w:trPr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Наставник </w:t>
            </w:r>
            <w:r>
              <w:tab/>
              <w:t xml:space="preserve">получает </w:t>
            </w:r>
            <w:r>
              <w:tab/>
              <w:t xml:space="preserve">уважаемый </w:t>
            </w:r>
            <w:r>
              <w:tab/>
              <w:t xml:space="preserve">и заслуженный статус.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7"/>
              <w:jc w:val="both"/>
            </w:pPr>
            <w:r>
              <w:t xml:space="preserve"> Поощрение на педагогическом совете или </w:t>
            </w:r>
            <w:proofErr w:type="gramStart"/>
            <w:r>
              <w:t>методический</w:t>
            </w:r>
            <w:proofErr w:type="gramEnd"/>
            <w:r>
              <w:t xml:space="preserve"> совете школы. </w:t>
            </w:r>
          </w:p>
        </w:tc>
      </w:tr>
    </w:tbl>
    <w:p w:rsidR="00802C71" w:rsidRPr="00F83315" w:rsidRDefault="00802C71" w:rsidP="00802C71">
      <w:pPr>
        <w:spacing w:after="4" w:line="323" w:lineRule="auto"/>
        <w:ind w:firstLine="2852"/>
        <w:jc w:val="both"/>
        <w:rPr>
          <w:rFonts w:eastAsia="Courier New"/>
          <w:b/>
        </w:rPr>
      </w:pPr>
      <w:r>
        <w:rPr>
          <w:b/>
          <w:sz w:val="21"/>
        </w:rPr>
        <w:t>5.3.</w:t>
      </w:r>
      <w:r>
        <w:rPr>
          <w:rFonts w:ascii="Arial" w:eastAsia="Arial" w:hAnsi="Arial" w:cs="Arial"/>
          <w:b/>
          <w:sz w:val="21"/>
        </w:rPr>
        <w:t xml:space="preserve"> </w:t>
      </w:r>
      <w:r w:rsidRPr="00F83315">
        <w:rPr>
          <w:rFonts w:eastAsia="Courier New"/>
          <w:b/>
        </w:rPr>
        <w:t xml:space="preserve">Форма наставничества «Учитель - ученик» </w:t>
      </w:r>
    </w:p>
    <w:p w:rsidR="00802C71" w:rsidRDefault="00802C71" w:rsidP="00802C71">
      <w:pPr>
        <w:spacing w:after="4" w:line="323" w:lineRule="auto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школы осознанного </w:t>
      </w:r>
      <w:r>
        <w:tab/>
        <w:t xml:space="preserve">подхода </w:t>
      </w:r>
      <w:r>
        <w:tab/>
        <w:t xml:space="preserve">к </w:t>
      </w:r>
      <w:r>
        <w:tab/>
        <w:t xml:space="preserve">реализации </w:t>
      </w:r>
      <w:r>
        <w:tab/>
        <w:t xml:space="preserve">личностного </w:t>
      </w:r>
      <w:r>
        <w:tab/>
        <w:t xml:space="preserve">потенциала, </w:t>
      </w:r>
      <w:r>
        <w:tab/>
        <w:t xml:space="preserve">рост </w:t>
      </w:r>
      <w:r>
        <w:tab/>
        <w:t xml:space="preserve">числа заинтересованной в развитии собственных талантов и навыков молодежи. </w:t>
      </w:r>
    </w:p>
    <w:p w:rsidR="00802C71" w:rsidRDefault="00802C71" w:rsidP="00802C71">
      <w:pPr>
        <w:spacing w:after="23" w:line="259" w:lineRule="auto"/>
        <w:jc w:val="both"/>
      </w:pPr>
      <w:r>
        <w:rPr>
          <w:rFonts w:ascii="Courier New" w:eastAsia="Courier New" w:hAnsi="Courier New" w:cs="Courier New"/>
        </w:rPr>
        <w:t>Задачи</w:t>
      </w:r>
      <w:r>
        <w:rPr>
          <w:b/>
          <w:sz w:val="21"/>
        </w:rPr>
        <w:t>:</w:t>
      </w:r>
      <w:r>
        <w:rPr>
          <w:rFonts w:ascii="Courier New" w:eastAsia="Courier New" w:hAnsi="Courier New" w:cs="Courier New"/>
        </w:rPr>
        <w:t xml:space="preserve"> </w:t>
      </w:r>
    </w:p>
    <w:p w:rsidR="00802C71" w:rsidRDefault="00802C71" w:rsidP="00802C71">
      <w:pPr>
        <w:widowControl/>
        <w:numPr>
          <w:ilvl w:val="0"/>
          <w:numId w:val="10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Помощь учащимся в раскрытии и оценке своего личного потенциала. </w:t>
      </w:r>
    </w:p>
    <w:p w:rsidR="00802C71" w:rsidRDefault="00802C71" w:rsidP="00802C71">
      <w:pPr>
        <w:widowControl/>
        <w:numPr>
          <w:ilvl w:val="0"/>
          <w:numId w:val="10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 xml:space="preserve">, формирования ценностных и жизненных ориентиров. </w:t>
      </w:r>
    </w:p>
    <w:p w:rsidR="00802C71" w:rsidRDefault="00802C71" w:rsidP="00802C71">
      <w:pPr>
        <w:widowControl/>
        <w:numPr>
          <w:ilvl w:val="0"/>
          <w:numId w:val="10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Развитие </w:t>
      </w:r>
      <w:r>
        <w:tab/>
        <w:t xml:space="preserve">лидерских, </w:t>
      </w:r>
      <w:r>
        <w:tab/>
        <w:t xml:space="preserve">организационных, </w:t>
      </w:r>
      <w:r>
        <w:tab/>
        <w:t xml:space="preserve">коммуникативных </w:t>
      </w:r>
      <w:r>
        <w:tab/>
        <w:t xml:space="preserve">навыков </w:t>
      </w:r>
      <w:r>
        <w:tab/>
        <w:t xml:space="preserve">и </w:t>
      </w:r>
      <w:proofErr w:type="spellStart"/>
      <w:r>
        <w:t>метакомпетенций</w:t>
      </w:r>
      <w:proofErr w:type="spellEnd"/>
      <w:r>
        <w:t xml:space="preserve">. </w:t>
      </w:r>
    </w:p>
    <w:p w:rsidR="00802C71" w:rsidRDefault="00802C71" w:rsidP="00802C71">
      <w:pPr>
        <w:widowControl/>
        <w:numPr>
          <w:ilvl w:val="0"/>
          <w:numId w:val="10"/>
        </w:numPr>
        <w:autoSpaceDE/>
        <w:autoSpaceDN/>
        <w:adjustRightInd/>
        <w:spacing w:after="264" w:line="268" w:lineRule="auto"/>
        <w:ind w:left="0" w:hanging="425"/>
        <w:jc w:val="both"/>
      </w:pPr>
      <w:r>
        <w:t xml:space="preserve">Помощь в построении образовательной траектории и будущей профессиональной реализации. </w:t>
      </w:r>
    </w:p>
    <w:p w:rsidR="00802C71" w:rsidRPr="00F83315" w:rsidRDefault="00802C71" w:rsidP="00802C71">
      <w:pPr>
        <w:spacing w:after="23" w:line="259" w:lineRule="auto"/>
        <w:jc w:val="both"/>
        <w:rPr>
          <w:b/>
        </w:rPr>
      </w:pPr>
      <w:r w:rsidRPr="00F83315">
        <w:rPr>
          <w:rFonts w:eastAsia="Courier New"/>
          <w:b/>
        </w:rPr>
        <w:lastRenderedPageBreak/>
        <w:t xml:space="preserve">Результат: </w:t>
      </w:r>
    </w:p>
    <w:p w:rsidR="00802C71" w:rsidRDefault="00802C71" w:rsidP="00802C71">
      <w:pPr>
        <w:widowControl/>
        <w:numPr>
          <w:ilvl w:val="0"/>
          <w:numId w:val="1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Повышение успеваемости и улучшение </w:t>
      </w:r>
      <w:proofErr w:type="spellStart"/>
      <w:r>
        <w:t>психоэмоционального</w:t>
      </w:r>
      <w:proofErr w:type="spellEnd"/>
      <w:r>
        <w:t xml:space="preserve"> фона в младшей, средней и старшей школе. </w:t>
      </w:r>
    </w:p>
    <w:p w:rsidR="00802C71" w:rsidRDefault="00802C71" w:rsidP="00802C71">
      <w:pPr>
        <w:widowControl/>
        <w:numPr>
          <w:ilvl w:val="0"/>
          <w:numId w:val="1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Численный рост кружков по интересам, а также внеурочных мероприятий. </w:t>
      </w:r>
    </w:p>
    <w:p w:rsidR="00802C71" w:rsidRDefault="00802C71" w:rsidP="00802C71">
      <w:pPr>
        <w:widowControl/>
        <w:numPr>
          <w:ilvl w:val="0"/>
          <w:numId w:val="1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 </w:t>
      </w:r>
    </w:p>
    <w:p w:rsidR="00802C71" w:rsidRDefault="00802C71" w:rsidP="00802C71">
      <w:pPr>
        <w:widowControl/>
        <w:numPr>
          <w:ilvl w:val="0"/>
          <w:numId w:val="1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802C71" w:rsidRDefault="00802C71" w:rsidP="00802C71">
      <w:pPr>
        <w:widowControl/>
        <w:numPr>
          <w:ilvl w:val="0"/>
          <w:numId w:val="11"/>
        </w:numPr>
        <w:autoSpaceDE/>
        <w:autoSpaceDN/>
        <w:adjustRightInd/>
        <w:spacing w:after="254" w:line="268" w:lineRule="auto"/>
        <w:ind w:left="0" w:hanging="425"/>
        <w:jc w:val="both"/>
      </w:pPr>
      <w:r>
        <w:t xml:space="preserve">Увеличение числа учеников, планирующих стать наставниками в будущем и присоединиться к сообществу благодарных выпускников. </w:t>
      </w:r>
    </w:p>
    <w:p w:rsidR="00802C71" w:rsidRDefault="00802C71" w:rsidP="00802C71">
      <w:pPr>
        <w:spacing w:after="5" w:line="269" w:lineRule="auto"/>
        <w:jc w:val="both"/>
      </w:pPr>
      <w:r>
        <w:rPr>
          <w:b/>
        </w:rPr>
        <w:t xml:space="preserve">Характеристика участников формы наставничества «Учитель - ученик» </w:t>
      </w:r>
    </w:p>
    <w:tbl>
      <w:tblPr>
        <w:tblStyle w:val="TableGrid"/>
        <w:tblW w:w="11259" w:type="dxa"/>
        <w:tblInd w:w="-1353" w:type="dxa"/>
        <w:tblCellMar>
          <w:top w:w="56" w:type="dxa"/>
        </w:tblCellMar>
        <w:tblLook w:val="04A0"/>
      </w:tblPr>
      <w:tblGrid>
        <w:gridCol w:w="5685"/>
        <w:gridCol w:w="2847"/>
        <w:gridCol w:w="2727"/>
      </w:tblGrid>
      <w:tr w:rsidR="00802C71" w:rsidTr="00802C71">
        <w:trPr>
          <w:trHeight w:val="29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Наставник</w:t>
            </w:r>
            <w:r>
              <w:t xml:space="preserve"> 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Наставляемый</w:t>
            </w:r>
            <w:r>
              <w:t xml:space="preserve"> </w:t>
            </w:r>
          </w:p>
        </w:tc>
      </w:tr>
      <w:tr w:rsidR="00802C71" w:rsidTr="00802C71">
        <w:trPr>
          <w:trHeight w:val="283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Кто может быть.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Активный</w:t>
            </w:r>
            <w: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Пассивный</w:t>
            </w:r>
            <w:r>
              <w:t xml:space="preserve"> </w:t>
            </w:r>
          </w:p>
        </w:tc>
      </w:tr>
      <w:tr w:rsidR="00802C71" w:rsidTr="00802C71">
        <w:trPr>
          <w:trHeight w:val="4801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C71" w:rsidRDefault="00802C71" w:rsidP="00802C7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56" w:lineRule="auto"/>
              <w:ind w:left="0" w:hanging="360"/>
              <w:jc w:val="both"/>
            </w:pPr>
            <w:r>
              <w:t xml:space="preserve">Неравнодушный профессионал с большим (от 5 лет) опытом работы с высокой квалификацией. </w:t>
            </w:r>
          </w:p>
          <w:p w:rsidR="00802C71" w:rsidRDefault="00802C71" w:rsidP="00802C7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46" w:line="259" w:lineRule="auto"/>
              <w:ind w:left="0" w:hanging="360"/>
              <w:jc w:val="both"/>
            </w:pPr>
            <w:r>
              <w:t xml:space="preserve">Активная жизненная позиция. </w:t>
            </w:r>
          </w:p>
          <w:p w:rsidR="00802C71" w:rsidRDefault="00802C71" w:rsidP="00802C7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46" w:line="237" w:lineRule="auto"/>
              <w:ind w:left="0" w:hanging="360"/>
              <w:jc w:val="both"/>
            </w:pPr>
            <w:r>
              <w:t xml:space="preserve">Обладает развитыми коммуникативными навыками, гибкостью в общении, умением отнестись к ученику как </w:t>
            </w:r>
            <w:proofErr w:type="gramStart"/>
            <w:r>
              <w:t>к</w:t>
            </w:r>
            <w:proofErr w:type="gramEnd"/>
            <w:r>
              <w:t xml:space="preserve"> равному в диалоге и</w:t>
            </w:r>
          </w:p>
          <w:p w:rsidR="00802C71" w:rsidRDefault="00802C71" w:rsidP="00802C71">
            <w:pPr>
              <w:spacing w:after="18" w:line="259" w:lineRule="auto"/>
              <w:jc w:val="both"/>
            </w:pPr>
            <w:r>
              <w:t xml:space="preserve">потенциально будущему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коллеге. </w:t>
            </w:r>
          </w:p>
          <w:p w:rsidR="00802C71" w:rsidRDefault="00802C71" w:rsidP="00802C7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3" w:line="250" w:lineRule="auto"/>
              <w:ind w:left="0" w:hanging="360"/>
              <w:jc w:val="both"/>
            </w:pPr>
            <w: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802C71" w:rsidRDefault="00802C71" w:rsidP="00802C71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59" w:lineRule="auto"/>
              <w:ind w:left="0" w:hanging="360"/>
              <w:jc w:val="both"/>
            </w:pPr>
            <w:r>
              <w:t xml:space="preserve">Возможно, </w:t>
            </w:r>
            <w:r>
              <w:tab/>
              <w:t xml:space="preserve">родитель образовательного учреждения.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right" w:pos="2847"/>
              </w:tabs>
              <w:spacing w:line="259" w:lineRule="auto"/>
              <w:jc w:val="both"/>
            </w:pPr>
            <w:r>
              <w:t xml:space="preserve">Социально </w:t>
            </w:r>
            <w:r>
              <w:tab/>
              <w:t>активный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tabs>
                <w:tab w:val="center" w:pos="1539"/>
                <w:tab w:val="right" w:pos="2847"/>
              </w:tabs>
              <w:spacing w:line="259" w:lineRule="auto"/>
              <w:jc w:val="both"/>
            </w:pPr>
            <w:r>
              <w:t xml:space="preserve">школьник </w:t>
            </w:r>
            <w:r>
              <w:tab/>
              <w:t xml:space="preserve">с </w:t>
            </w:r>
            <w:r>
              <w:tab/>
            </w:r>
            <w:proofErr w:type="gramStart"/>
            <w:r>
              <w:t>особыми</w:t>
            </w:r>
            <w:proofErr w:type="gramEnd"/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образовательными </w:t>
            </w:r>
          </w:p>
          <w:p w:rsidR="00802C71" w:rsidRDefault="00802C71" w:rsidP="00802C71">
            <w:pPr>
              <w:spacing w:after="3" w:line="259" w:lineRule="auto"/>
              <w:jc w:val="both"/>
            </w:pPr>
            <w:r>
              <w:t xml:space="preserve">потребностями, </w:t>
            </w:r>
          </w:p>
          <w:p w:rsidR="00802C71" w:rsidRDefault="00802C71" w:rsidP="00802C71">
            <w:pPr>
              <w:tabs>
                <w:tab w:val="right" w:pos="2847"/>
              </w:tabs>
              <w:spacing w:line="259" w:lineRule="auto"/>
              <w:jc w:val="both"/>
            </w:pPr>
            <w:r>
              <w:t xml:space="preserve">мотивированный </w:t>
            </w:r>
            <w:r>
              <w:tab/>
              <w:t>к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tabs>
                <w:tab w:val="right" w:pos="2847"/>
              </w:tabs>
              <w:spacing w:line="259" w:lineRule="auto"/>
              <w:jc w:val="both"/>
            </w:pPr>
            <w:r>
              <w:t xml:space="preserve">расширению </w:t>
            </w:r>
            <w:r>
              <w:tab/>
              <w:t>круга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общения,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самосовершенствованию,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tabs>
                <w:tab w:val="right" w:pos="2847"/>
              </w:tabs>
              <w:spacing w:line="259" w:lineRule="auto"/>
              <w:jc w:val="both"/>
            </w:pPr>
            <w:r>
              <w:t xml:space="preserve">получению </w:t>
            </w:r>
            <w:r>
              <w:tab/>
            </w:r>
            <w:proofErr w:type="gramStart"/>
            <w:r>
              <w:t>новых</w:t>
            </w:r>
            <w:proofErr w:type="gramEnd"/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after="379" w:line="259" w:lineRule="auto"/>
              <w:jc w:val="both"/>
            </w:pPr>
            <w:r>
              <w:t xml:space="preserve">навыков.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after="247"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3" w:line="276" w:lineRule="auto"/>
              <w:ind w:hanging="3"/>
              <w:jc w:val="both"/>
            </w:pPr>
            <w:r>
              <w:t xml:space="preserve"> Плохо  мотивированный, </w:t>
            </w:r>
          </w:p>
          <w:p w:rsidR="00802C71" w:rsidRDefault="00802C71" w:rsidP="00802C71">
            <w:pPr>
              <w:spacing w:line="276" w:lineRule="auto"/>
              <w:jc w:val="both"/>
            </w:pPr>
            <w:r>
              <w:t xml:space="preserve">дезориентированный школьник, не имеющий </w:t>
            </w:r>
          </w:p>
          <w:p w:rsidR="00802C71" w:rsidRDefault="00802C71" w:rsidP="00802C71">
            <w:pPr>
              <w:spacing w:after="3" w:line="276" w:lineRule="auto"/>
              <w:jc w:val="both"/>
            </w:pPr>
            <w:r>
              <w:t xml:space="preserve"> желания  самостоятельно выбирать </w:t>
            </w:r>
            <w:proofErr w:type="gramStart"/>
            <w:r>
              <w:t>образовательную</w:t>
            </w:r>
            <w:proofErr w:type="gramEnd"/>
            <w:r>
              <w:t xml:space="preserve"> </w:t>
            </w:r>
          </w:p>
          <w:p w:rsidR="00802C71" w:rsidRDefault="00802C71" w:rsidP="00802C71">
            <w:pPr>
              <w:spacing w:after="19" w:line="259" w:lineRule="auto"/>
              <w:jc w:val="both"/>
            </w:pPr>
            <w:r>
              <w:t xml:space="preserve"> траекторию, мало </w:t>
            </w:r>
          </w:p>
          <w:p w:rsidR="00802C71" w:rsidRDefault="00802C71" w:rsidP="00802C71">
            <w:pPr>
              <w:spacing w:line="276" w:lineRule="auto"/>
              <w:jc w:val="both"/>
            </w:pPr>
            <w:proofErr w:type="gramStart"/>
            <w:r>
              <w:t>информированный</w:t>
            </w:r>
            <w:proofErr w:type="gramEnd"/>
            <w:r>
              <w:t xml:space="preserve"> о карьерных и образовательных перспективах, равнодушный к процессам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внутри </w:t>
            </w:r>
            <w:r>
              <w:tab/>
              <w:t xml:space="preserve">школы </w:t>
            </w:r>
            <w:r>
              <w:tab/>
              <w:t xml:space="preserve">и </w:t>
            </w:r>
            <w:r>
              <w:tab/>
              <w:t xml:space="preserve">ее сообщества. </w:t>
            </w:r>
          </w:p>
        </w:tc>
      </w:tr>
    </w:tbl>
    <w:p w:rsidR="00802C71" w:rsidRDefault="00802C71" w:rsidP="00802C71">
      <w:pPr>
        <w:spacing w:after="5" w:line="269" w:lineRule="auto"/>
        <w:jc w:val="both"/>
      </w:pPr>
      <w:r>
        <w:rPr>
          <w:b/>
        </w:rPr>
        <w:t>Возможные варианты программы наставничества «Учитель - ученик»</w:t>
      </w:r>
    </w:p>
    <w:tbl>
      <w:tblPr>
        <w:tblStyle w:val="TableGrid"/>
        <w:tblW w:w="11341" w:type="dxa"/>
        <w:tblInd w:w="-1413" w:type="dxa"/>
        <w:tblCellMar>
          <w:top w:w="3" w:type="dxa"/>
        </w:tblCellMar>
        <w:tblLook w:val="04A0"/>
      </w:tblPr>
      <w:tblGrid>
        <w:gridCol w:w="5917"/>
        <w:gridCol w:w="94"/>
        <w:gridCol w:w="5330"/>
      </w:tblGrid>
      <w:tr w:rsidR="00802C71" w:rsidTr="00802C71">
        <w:trPr>
          <w:trHeight w:val="293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Формы взаимодействия</w:t>
            </w:r>
            <w:r>
              <w:t xml:space="preserve">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Цель</w:t>
            </w:r>
            <w:r>
              <w:t xml:space="preserve"> </w:t>
            </w:r>
          </w:p>
        </w:tc>
      </w:tr>
      <w:tr w:rsidR="00802C71" w:rsidTr="00802C71">
        <w:trPr>
          <w:trHeight w:val="1387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«Активный профессионал равнодушный потребитель»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>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2"/>
              <w:jc w:val="both"/>
            </w:pPr>
            <w:r>
              <w:t xml:space="preserve"> 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 </w:t>
            </w:r>
          </w:p>
        </w:tc>
      </w:tr>
      <w:tr w:rsidR="00802C71" w:rsidTr="00802C71">
        <w:trPr>
          <w:trHeight w:val="2223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lastRenderedPageBreak/>
              <w:t xml:space="preserve">«Коллега - молодой коллега»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Совместная работа по развитию </w:t>
            </w:r>
          </w:p>
          <w:p w:rsidR="00802C71" w:rsidRDefault="00802C71" w:rsidP="00802C71">
            <w:pPr>
              <w:spacing w:after="32" w:line="249" w:lineRule="auto"/>
              <w:jc w:val="both"/>
            </w:pPr>
            <w:r>
              <w:t xml:space="preserve">творческого, предпринимательского или социального проекта, в процессе </w:t>
            </w:r>
            <w:proofErr w:type="gramStart"/>
            <w:r>
              <w:t>которой</w:t>
            </w:r>
            <w:proofErr w:type="gramEnd"/>
            <w:r>
              <w:t xml:space="preserve"> наставляемый делится свежим видением и </w:t>
            </w:r>
            <w:proofErr w:type="spellStart"/>
            <w:r>
              <w:t>креативными</w:t>
            </w:r>
            <w:proofErr w:type="spellEnd"/>
            <w:r>
              <w:t xml:space="preserve"> идеями, которые могут оказать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существенную поддержку наставнику, а сам наставник </w:t>
            </w:r>
            <w:proofErr w:type="gramStart"/>
            <w:r>
              <w:t>выполняет роль</w:t>
            </w:r>
            <w:proofErr w:type="gramEnd"/>
            <w:r>
              <w:t xml:space="preserve"> организатора и куратора. </w:t>
            </w:r>
          </w:p>
        </w:tc>
      </w:tr>
    </w:tbl>
    <w:p w:rsidR="00802C71" w:rsidRDefault="00802C71" w:rsidP="00802C71">
      <w:pPr>
        <w:spacing w:after="3" w:line="265" w:lineRule="auto"/>
        <w:jc w:val="both"/>
      </w:pPr>
      <w:r>
        <w:rPr>
          <w:b/>
        </w:rPr>
        <w:t xml:space="preserve">Схема реализации формы наставничества «Учитель - ученик» </w:t>
      </w:r>
    </w:p>
    <w:tbl>
      <w:tblPr>
        <w:tblStyle w:val="TableGrid"/>
        <w:tblW w:w="9526" w:type="dxa"/>
        <w:tblInd w:w="-421" w:type="dxa"/>
        <w:tblCellMar>
          <w:top w:w="7" w:type="dxa"/>
        </w:tblCellMar>
        <w:tblLook w:val="04A0"/>
      </w:tblPr>
      <w:tblGrid>
        <w:gridCol w:w="4696"/>
        <w:gridCol w:w="62"/>
        <w:gridCol w:w="4195"/>
        <w:gridCol w:w="512"/>
        <w:gridCol w:w="61"/>
      </w:tblGrid>
      <w:tr w:rsidR="00802C71" w:rsidTr="00802C71">
        <w:trPr>
          <w:gridAfter w:val="1"/>
          <w:wAfter w:w="61" w:type="dxa"/>
          <w:trHeight w:val="293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Этапы реализации</w:t>
            </w:r>
            <w:r>
              <w:t xml:space="preserve"> 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b/>
              </w:rPr>
              <w:t>Мероприятия</w:t>
            </w:r>
            <w: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</w:tr>
      <w:tr w:rsidR="00802C71" w:rsidTr="00802C71">
        <w:trPr>
          <w:gridAfter w:val="1"/>
          <w:wAfter w:w="61" w:type="dxa"/>
          <w:trHeight w:val="562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Представление программ наставничества в форме «Учитель - ученик». 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rPr>
                <w:sz w:val="37"/>
                <w:vertAlign w:val="subscript"/>
              </w:rPr>
              <w:t xml:space="preserve"> </w:t>
            </w:r>
            <w:r>
              <w:t xml:space="preserve">Ученическая конференция. 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after="160" w:line="259" w:lineRule="auto"/>
              <w:jc w:val="both"/>
            </w:pPr>
          </w:p>
        </w:tc>
      </w:tr>
      <w:tr w:rsidR="00802C71" w:rsidTr="00802C71">
        <w:trPr>
          <w:gridAfter w:val="1"/>
          <w:wAfter w:w="61" w:type="dxa"/>
          <w:trHeight w:val="574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отбор наставников из числа активных и опытных учителей, 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C71" w:rsidRDefault="00802C71" w:rsidP="00802C71">
            <w:pPr>
              <w:spacing w:line="259" w:lineRule="auto"/>
              <w:ind w:hanging="29"/>
              <w:jc w:val="both"/>
            </w:pPr>
            <w:r>
              <w:t xml:space="preserve"> Анкетирование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t xml:space="preserve">Использование наставников. 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proofErr w:type="gramStart"/>
            <w:r>
              <w:t>б</w:t>
            </w:r>
            <w:proofErr w:type="gramEnd"/>
            <w:r>
              <w:t xml:space="preserve">азы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293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представителей благодарных выпускников.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1114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Обучение наставников.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Обучение проводится куратором программы наставничества при необходимости. Работа с пособиями </w:t>
            </w:r>
            <w:proofErr w:type="spellStart"/>
            <w:r>
              <w:t>Ментори</w:t>
            </w:r>
            <w:proofErr w:type="spellEnd"/>
            <w:r>
              <w:t xml:space="preserve"> «Рабочие тетради наставника».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1939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>
              <w:t>особыми</w:t>
            </w:r>
            <w:proofErr w:type="gramEnd"/>
            <w:r>
              <w:t xml:space="preserve"> образовательными потребности, не имеющими возможности реализовать себя в рамках школьной программы.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2846"/>
                <w:tab w:val="right" w:pos="4796"/>
              </w:tabs>
              <w:spacing w:after="35" w:line="259" w:lineRule="auto"/>
              <w:jc w:val="both"/>
            </w:pPr>
            <w:r>
              <w:t xml:space="preserve"> Анкетирование. </w:t>
            </w:r>
            <w:r>
              <w:tab/>
              <w:t xml:space="preserve">Листы </w:t>
            </w:r>
            <w:r>
              <w:tab/>
              <w:t xml:space="preserve">опроса.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Использование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.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  <w:p w:rsidR="00802C71" w:rsidRDefault="00802C71" w:rsidP="00802C71">
            <w:pPr>
              <w:spacing w:line="259" w:lineRule="auto"/>
              <w:jc w:val="both"/>
            </w:pPr>
            <w:r>
              <w:t xml:space="preserve">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562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Формирование пар, групп.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Личные встречи или групповая работа в формате «быстрых встреч».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1114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Повышение образовательных результатов </w:t>
            </w:r>
            <w:proofErr w:type="gramStart"/>
            <w:r>
              <w:t>у</w:t>
            </w:r>
            <w:proofErr w:type="gramEnd"/>
            <w:r>
              <w:t xml:space="preserve"> наставляемых. </w:t>
            </w:r>
            <w:proofErr w:type="gramStart"/>
            <w:r>
              <w:t>Мотивированны</w:t>
            </w:r>
            <w:proofErr w:type="gramEnd"/>
            <w:r>
              <w:t xml:space="preserve">, интегрированы в сообщество. Осознано подходят к выбору профессий.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tabs>
                <w:tab w:val="center" w:pos="1502"/>
                <w:tab w:val="center" w:pos="2607"/>
                <w:tab w:val="right" w:pos="4796"/>
              </w:tabs>
              <w:spacing w:after="32" w:line="259" w:lineRule="auto"/>
              <w:jc w:val="both"/>
            </w:pPr>
            <w:r>
              <w:t xml:space="preserve"> Защита </w:t>
            </w:r>
            <w:r>
              <w:tab/>
              <w:t xml:space="preserve">проекта. </w:t>
            </w:r>
            <w:r>
              <w:tab/>
              <w:t xml:space="preserve">Анализ </w:t>
            </w:r>
            <w:r>
              <w:tab/>
              <w:t xml:space="preserve">успеваемости. </w:t>
            </w:r>
          </w:p>
          <w:p w:rsidR="00802C71" w:rsidRDefault="00802C71" w:rsidP="00802C71">
            <w:pPr>
              <w:spacing w:line="259" w:lineRule="auto"/>
              <w:ind w:firstLine="2"/>
              <w:jc w:val="both"/>
            </w:pPr>
            <w:r>
              <w:t xml:space="preserve"> Представление бизнес - плана. Определение  образовательной траектории.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564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Рефлексия </w:t>
            </w:r>
            <w:r>
              <w:tab/>
              <w:t xml:space="preserve">реализации </w:t>
            </w:r>
            <w:r>
              <w:tab/>
              <w:t xml:space="preserve">формы наставничества.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6"/>
              <w:jc w:val="both"/>
            </w:pPr>
            <w:r>
              <w:t xml:space="preserve"> Анализ </w:t>
            </w:r>
            <w:r>
              <w:tab/>
              <w:t xml:space="preserve">эффективности </w:t>
            </w:r>
            <w:r>
              <w:tab/>
              <w:t xml:space="preserve">реализации программы. </w:t>
            </w:r>
          </w:p>
        </w:tc>
      </w:tr>
      <w:tr w:rsidR="00802C71" w:rsidTr="00802C71">
        <w:tblPrEx>
          <w:tblCellMar>
            <w:top w:w="5" w:type="dxa"/>
          </w:tblCellMar>
        </w:tblPrEx>
        <w:trPr>
          <w:trHeight w:val="845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jc w:val="both"/>
            </w:pPr>
            <w:r>
              <w:t xml:space="preserve">Наставник </w:t>
            </w:r>
            <w:r>
              <w:tab/>
              <w:t xml:space="preserve">получает </w:t>
            </w:r>
            <w:r>
              <w:tab/>
              <w:t xml:space="preserve">уважаемый </w:t>
            </w:r>
            <w:r>
              <w:tab/>
              <w:t xml:space="preserve">и заслуженный статус.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71" w:rsidRDefault="00802C71" w:rsidP="00802C71">
            <w:pPr>
              <w:spacing w:line="259" w:lineRule="auto"/>
              <w:ind w:hanging="27"/>
              <w:jc w:val="both"/>
            </w:pPr>
            <w:r>
              <w:t xml:space="preserve"> Поощрение </w:t>
            </w:r>
            <w:proofErr w:type="gramStart"/>
            <w:r>
              <w:t>наставляемого</w:t>
            </w:r>
            <w:proofErr w:type="gramEnd"/>
            <w:r>
              <w:t xml:space="preserve"> на ученической конференции. Благодарственное письмо на предприятие или организацию наставника. </w:t>
            </w:r>
          </w:p>
        </w:tc>
      </w:tr>
    </w:tbl>
    <w:p w:rsidR="00802C71" w:rsidRDefault="00802C71" w:rsidP="00802C71">
      <w:pPr>
        <w:widowControl/>
        <w:numPr>
          <w:ilvl w:val="0"/>
          <w:numId w:val="11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Мониторинг и оценка результатов реализации программы наставничества </w:t>
      </w:r>
    </w:p>
    <w:p w:rsidR="00802C71" w:rsidRDefault="00802C71" w:rsidP="00802C71">
      <w:pPr>
        <w:ind w:firstLine="701"/>
        <w:jc w:val="both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802C71" w:rsidRDefault="00802C71" w:rsidP="00802C71">
      <w:pPr>
        <w:ind w:firstLine="701"/>
        <w:jc w:val="both"/>
      </w:pPr>
      <w:proofErr w:type="gramStart"/>
      <w: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802C71" w:rsidRDefault="00802C71" w:rsidP="00802C71">
      <w:pPr>
        <w:jc w:val="both"/>
      </w:pPr>
      <w:r>
        <w:t xml:space="preserve">Мониторинг программы наставничества состоит из двух основных этапов: </w:t>
      </w:r>
    </w:p>
    <w:p w:rsidR="00802C71" w:rsidRDefault="00802C71" w:rsidP="00802C71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left="0" w:hanging="754"/>
        <w:jc w:val="both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 xml:space="preserve">; </w:t>
      </w:r>
    </w:p>
    <w:p w:rsidR="00802C71" w:rsidRDefault="00802C71" w:rsidP="00802C71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left="0" w:hanging="754"/>
        <w:jc w:val="both"/>
      </w:pPr>
      <w:r>
        <w:t xml:space="preserve">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 xml:space="preserve">, профессионального роста участников, динамика образовательных результатов. </w:t>
      </w:r>
    </w:p>
    <w:p w:rsidR="00802C71" w:rsidRDefault="00802C71" w:rsidP="00802C71">
      <w:pPr>
        <w:spacing w:after="1" w:line="259" w:lineRule="auto"/>
        <w:jc w:val="both"/>
      </w:pPr>
      <w:r>
        <w:lastRenderedPageBreak/>
        <w:t xml:space="preserve"> </w:t>
      </w:r>
    </w:p>
    <w:p w:rsidR="00802C71" w:rsidRDefault="00802C71" w:rsidP="00802C71">
      <w:pPr>
        <w:spacing w:after="5" w:line="269" w:lineRule="auto"/>
        <w:ind w:firstLine="701"/>
        <w:jc w:val="both"/>
      </w:pPr>
      <w:r>
        <w:rPr>
          <w:b/>
          <w:sz w:val="21"/>
        </w:rPr>
        <w:t>6.1.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</w:rPr>
        <w:t xml:space="preserve">Мониторинг и оценка </w:t>
      </w:r>
      <w:proofErr w:type="gramStart"/>
      <w:r>
        <w:rPr>
          <w:b/>
        </w:rPr>
        <w:t>качества процесса реализации программы наставничества</w:t>
      </w:r>
      <w:proofErr w:type="gramEnd"/>
      <w:r>
        <w:rPr>
          <w:b/>
        </w:rPr>
        <w:t xml:space="preserve"> </w:t>
      </w:r>
    </w:p>
    <w:p w:rsidR="00802C71" w:rsidRDefault="00802C71" w:rsidP="00802C71">
      <w:pPr>
        <w:ind w:firstLine="701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t>наставник-наставляемый</w:t>
      </w:r>
      <w:proofErr w:type="spellEnd"/>
      <w:r>
        <w:t xml:space="preserve">". </w:t>
      </w:r>
    </w:p>
    <w:p w:rsidR="00802C71" w:rsidRDefault="00802C71" w:rsidP="00802C71">
      <w:pPr>
        <w:ind w:firstLine="701"/>
        <w:jc w:val="both"/>
      </w:pPr>
      <w:proofErr w:type="gramStart"/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802C71" w:rsidRDefault="00802C71" w:rsidP="00802C71">
      <w:pPr>
        <w:jc w:val="both"/>
      </w:pPr>
      <w:r>
        <w:t>Цели мониторинга</w:t>
      </w:r>
      <w:r>
        <w:rPr>
          <w:b/>
          <w:sz w:val="21"/>
        </w:rPr>
        <w:t>:</w:t>
      </w:r>
      <w:r>
        <w:t xml:space="preserve"> </w:t>
      </w:r>
    </w:p>
    <w:p w:rsidR="00802C71" w:rsidRDefault="00802C71" w:rsidP="00802C71">
      <w:pPr>
        <w:widowControl/>
        <w:numPr>
          <w:ilvl w:val="0"/>
          <w:numId w:val="13"/>
        </w:numPr>
        <w:autoSpaceDE/>
        <w:autoSpaceDN/>
        <w:adjustRightInd/>
        <w:spacing w:after="12" w:line="268" w:lineRule="auto"/>
        <w:ind w:left="0" w:hanging="754"/>
        <w:jc w:val="both"/>
      </w:pPr>
      <w:r>
        <w:t xml:space="preserve">оценка качества реализуемой программы наставничества; </w:t>
      </w:r>
    </w:p>
    <w:p w:rsidR="00802C71" w:rsidRDefault="00802C71" w:rsidP="00802C71">
      <w:pPr>
        <w:widowControl/>
        <w:numPr>
          <w:ilvl w:val="0"/>
          <w:numId w:val="13"/>
        </w:numPr>
        <w:autoSpaceDE/>
        <w:autoSpaceDN/>
        <w:adjustRightInd/>
        <w:spacing w:after="12" w:line="268" w:lineRule="auto"/>
        <w:ind w:left="0" w:hanging="754"/>
        <w:jc w:val="both"/>
      </w:pPr>
      <w: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Задачи мониторинга: </w:t>
      </w:r>
    </w:p>
    <w:p w:rsidR="00802C71" w:rsidRDefault="00802C71" w:rsidP="00802C71">
      <w:pPr>
        <w:widowControl/>
        <w:numPr>
          <w:ilvl w:val="1"/>
          <w:numId w:val="13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сбор и анализ обратной связи от участников (метод анкетирования); </w:t>
      </w:r>
    </w:p>
    <w:p w:rsidR="00802C71" w:rsidRDefault="00802C71" w:rsidP="00802C71">
      <w:pPr>
        <w:widowControl/>
        <w:numPr>
          <w:ilvl w:val="1"/>
          <w:numId w:val="13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обоснование требований к процессу реализации программы наставничества, к личности наставника; </w:t>
      </w:r>
    </w:p>
    <w:p w:rsidR="00802C71" w:rsidRDefault="00802C71" w:rsidP="00802C71">
      <w:pPr>
        <w:widowControl/>
        <w:numPr>
          <w:ilvl w:val="1"/>
          <w:numId w:val="13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контроль хода программы наставничества; </w:t>
      </w:r>
    </w:p>
    <w:p w:rsidR="00802C71" w:rsidRDefault="00802C71" w:rsidP="00802C71">
      <w:pPr>
        <w:widowControl/>
        <w:numPr>
          <w:ilvl w:val="1"/>
          <w:numId w:val="13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описание особенностей взаимодействия наставника и наставляемого (группы наставляемых); </w:t>
      </w:r>
    </w:p>
    <w:p w:rsidR="00802C71" w:rsidRDefault="00802C71" w:rsidP="00802C71">
      <w:pPr>
        <w:widowControl/>
        <w:numPr>
          <w:ilvl w:val="1"/>
          <w:numId w:val="13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определение условий эффективной программы наставничества; </w:t>
      </w:r>
    </w:p>
    <w:p w:rsidR="00802C71" w:rsidRDefault="00802C71" w:rsidP="00802C71">
      <w:pPr>
        <w:widowControl/>
        <w:numPr>
          <w:ilvl w:val="1"/>
          <w:numId w:val="13"/>
        </w:numPr>
        <w:autoSpaceDE/>
        <w:autoSpaceDN/>
        <w:adjustRightInd/>
        <w:spacing w:after="12" w:line="268" w:lineRule="auto"/>
        <w:ind w:left="0" w:hanging="394"/>
        <w:jc w:val="both"/>
      </w:pPr>
      <w:r>
        <w:t xml:space="preserve">контроль показателей социального и профессионального благополучия. Оформление результатов. </w:t>
      </w:r>
    </w:p>
    <w:p w:rsidR="00802C71" w:rsidRDefault="00802C71" w:rsidP="00802C71">
      <w:pPr>
        <w:ind w:firstLine="360"/>
        <w:jc w:val="both"/>
      </w:pPr>
      <w:r>
        <w:t xml:space="preserve">По результатам опроса в рамках первого этапа мониторинга будет предоставлен SWOT - анализ реализуемой программы наставничества. </w:t>
      </w:r>
    </w:p>
    <w:p w:rsidR="00802C71" w:rsidRDefault="00802C71" w:rsidP="00802C71">
      <w:pPr>
        <w:ind w:firstLine="701"/>
        <w:jc w:val="both"/>
      </w:pPr>
      <w: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802C71" w:rsidRDefault="00802C71" w:rsidP="00802C71">
      <w:pPr>
        <w:ind w:firstLine="701"/>
        <w:jc w:val="both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</w:t>
      </w:r>
    </w:p>
    <w:p w:rsidR="00802C71" w:rsidRDefault="00802C71" w:rsidP="00802C71">
      <w:pPr>
        <w:spacing w:after="257"/>
        <w:jc w:val="both"/>
      </w:pPr>
      <w:r>
        <w:t xml:space="preserve">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802C71" w:rsidRDefault="00802C71" w:rsidP="00802C71">
      <w:pPr>
        <w:spacing w:after="5" w:line="269" w:lineRule="auto"/>
        <w:ind w:firstLine="60"/>
        <w:jc w:val="both"/>
        <w:rPr>
          <w:b/>
        </w:rPr>
      </w:pPr>
      <w:r>
        <w:rPr>
          <w:b/>
          <w:sz w:val="21"/>
        </w:rPr>
        <w:t>6.2.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</w:rPr>
        <w:t xml:space="preserve">Мониторинг и оценка влияния программ на всех участников </w:t>
      </w:r>
    </w:p>
    <w:p w:rsidR="00802C71" w:rsidRDefault="00802C71" w:rsidP="00802C71">
      <w:pPr>
        <w:spacing w:after="5" w:line="269" w:lineRule="auto"/>
        <w:ind w:firstLine="60"/>
        <w:jc w:val="both"/>
      </w:pPr>
      <w:r>
        <w:t xml:space="preserve"> </w:t>
      </w:r>
      <w:r>
        <w:rPr>
          <w:b/>
        </w:rPr>
        <w:t xml:space="preserve">Этап 2. </w:t>
      </w:r>
      <w:r>
        <w:t xml:space="preserve"> </w:t>
      </w:r>
    </w:p>
    <w:p w:rsidR="00802C71" w:rsidRDefault="00802C71" w:rsidP="00802C71">
      <w:pPr>
        <w:jc w:val="both"/>
      </w:pPr>
      <w:r>
        <w:t xml:space="preserve">Второй этап мониторинга позволяет оценить: </w:t>
      </w:r>
      <w:proofErr w:type="spellStart"/>
      <w:r>
        <w:t>мотивационно-личностный</w:t>
      </w:r>
      <w:proofErr w:type="spellEnd"/>
      <w:r>
        <w:t xml:space="preserve"> и профессиональный рост участников программы 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802C71" w:rsidRDefault="00802C71" w:rsidP="00802C71">
      <w:pPr>
        <w:ind w:firstLine="360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</w:t>
      </w:r>
      <w:r>
        <w:lastRenderedPageBreak/>
        <w:t>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>
        <w:t>к-</w:t>
      </w:r>
      <w:proofErr w:type="gramEnd"/>
      <w:r>
        <w:t xml:space="preserve"> наставляемый". </w:t>
      </w:r>
    </w:p>
    <w:p w:rsidR="00802C71" w:rsidRDefault="00802C71" w:rsidP="00802C71">
      <w:pPr>
        <w:ind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802C71" w:rsidRDefault="00802C71" w:rsidP="00802C71">
      <w:pPr>
        <w:ind w:firstLine="360"/>
        <w:jc w:val="both"/>
      </w:pPr>
      <w: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802C71" w:rsidRDefault="00802C71" w:rsidP="00802C71">
      <w:pPr>
        <w:jc w:val="both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802C71" w:rsidRDefault="00802C71" w:rsidP="00802C71">
      <w:pPr>
        <w:widowControl/>
        <w:numPr>
          <w:ilvl w:val="0"/>
          <w:numId w:val="14"/>
        </w:numPr>
        <w:autoSpaceDE/>
        <w:autoSpaceDN/>
        <w:adjustRightInd/>
        <w:spacing w:after="12" w:line="268" w:lineRule="auto"/>
        <w:ind w:left="0" w:hanging="754"/>
        <w:jc w:val="both"/>
      </w:pPr>
      <w:r>
        <w:t xml:space="preserve">Глубокая оценка изучаемых личностных характеристик участников программы. </w:t>
      </w:r>
    </w:p>
    <w:p w:rsidR="00802C71" w:rsidRDefault="00802C71" w:rsidP="00802C71">
      <w:pPr>
        <w:widowControl/>
        <w:numPr>
          <w:ilvl w:val="0"/>
          <w:numId w:val="14"/>
        </w:numPr>
        <w:autoSpaceDE/>
        <w:autoSpaceDN/>
        <w:adjustRightInd/>
        <w:spacing w:after="12" w:line="268" w:lineRule="auto"/>
        <w:ind w:left="0" w:hanging="754"/>
        <w:jc w:val="both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 </w:t>
      </w:r>
    </w:p>
    <w:p w:rsidR="00802C71" w:rsidRDefault="00802C71" w:rsidP="00802C71">
      <w:pPr>
        <w:widowControl/>
        <w:numPr>
          <w:ilvl w:val="0"/>
          <w:numId w:val="14"/>
        </w:numPr>
        <w:autoSpaceDE/>
        <w:autoSpaceDN/>
        <w:adjustRightInd/>
        <w:spacing w:after="12" w:line="268" w:lineRule="auto"/>
        <w:ind w:left="0" w:hanging="754"/>
        <w:jc w:val="both"/>
      </w:pPr>
      <w:r>
        <w:t>Анализ и необходимая корректировка сформированных стратегий образования пар "</w:t>
      </w:r>
      <w:proofErr w:type="spellStart"/>
      <w:r>
        <w:t>наставник-наставляемый</w:t>
      </w:r>
      <w:proofErr w:type="spellEnd"/>
      <w:r>
        <w:t xml:space="preserve">". Задачи мониторинга: </w:t>
      </w:r>
    </w:p>
    <w:p w:rsidR="00802C71" w:rsidRDefault="00802C71" w:rsidP="00802C71">
      <w:pPr>
        <w:widowControl/>
        <w:numPr>
          <w:ilvl w:val="1"/>
          <w:numId w:val="14"/>
        </w:numPr>
        <w:autoSpaceDE/>
        <w:autoSpaceDN/>
        <w:adjustRightInd/>
        <w:spacing w:line="259" w:lineRule="auto"/>
        <w:ind w:left="0" w:hanging="284"/>
        <w:jc w:val="both"/>
      </w:pPr>
      <w:bookmarkStart w:id="0" w:name="_GoBack"/>
      <w:bookmarkEnd w:id="0"/>
      <w:r>
        <w:t xml:space="preserve">научное и практическое обоснование требований к процессу организации  анализ эффективности предложенных стратегий образования пар </w:t>
      </w:r>
      <w:r>
        <w:tab/>
        <w:t xml:space="preserve">и внесение корректировок во все этапы реализации программы в соответствии с результатами; </w:t>
      </w:r>
      <w:r w:rsidRPr="00F83315">
        <w:rPr>
          <w:sz w:val="21"/>
        </w:rPr>
        <w:t>•</w:t>
      </w:r>
      <w:r w:rsidRPr="00F83315">
        <w:rPr>
          <w:rFonts w:ascii="Arial" w:eastAsia="Arial" w:hAnsi="Arial" w:cs="Arial"/>
          <w:sz w:val="21"/>
        </w:rPr>
        <w:t xml:space="preserve"> </w:t>
      </w:r>
      <w:r>
        <w:t xml:space="preserve">сравнение характеристик образовательного процесса на "входе" </w:t>
      </w:r>
      <w:r>
        <w:tab/>
        <w:t xml:space="preserve">и "выходе" реализуемой программы; </w:t>
      </w:r>
    </w:p>
    <w:p w:rsidR="00802C71" w:rsidRDefault="00802C71" w:rsidP="00802C71">
      <w:pPr>
        <w:widowControl/>
        <w:numPr>
          <w:ilvl w:val="1"/>
          <w:numId w:val="14"/>
        </w:numPr>
        <w:autoSpaceDE/>
        <w:autoSpaceDN/>
        <w:adjustRightInd/>
        <w:spacing w:after="258" w:line="268" w:lineRule="auto"/>
        <w:ind w:left="0" w:hanging="406"/>
        <w:jc w:val="both"/>
      </w:pPr>
      <w:proofErr w:type="gramStart"/>
      <w: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  <w:proofErr w:type="gramEnd"/>
    </w:p>
    <w:p w:rsidR="00802C71" w:rsidRDefault="00802C71" w:rsidP="00802C71">
      <w:pPr>
        <w:tabs>
          <w:tab w:val="center" w:pos="2410"/>
          <w:tab w:val="center" w:pos="6520"/>
        </w:tabs>
        <w:spacing w:after="160" w:line="269" w:lineRule="auto"/>
        <w:jc w:val="both"/>
      </w:pPr>
      <w:r>
        <w:rPr>
          <w:b/>
          <w:sz w:val="21"/>
        </w:rPr>
        <w:t>7.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b/>
        </w:rPr>
        <w:t>Механизмы мотивации и поощрения наставников</w:t>
      </w:r>
    </w:p>
    <w:p w:rsidR="00802C71" w:rsidRDefault="00802C71" w:rsidP="00802C71">
      <w:pPr>
        <w:ind w:firstLine="36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802C71" w:rsidRDefault="00802C71" w:rsidP="00802C71">
      <w:pPr>
        <w:jc w:val="both"/>
      </w:pPr>
      <w:r>
        <w:t xml:space="preserve">Мероприятия по популяризации роли наставника. </w:t>
      </w:r>
    </w:p>
    <w:p w:rsidR="00802C71" w:rsidRDefault="00802C71" w:rsidP="00802C71">
      <w:pPr>
        <w:widowControl/>
        <w:numPr>
          <w:ilvl w:val="2"/>
          <w:numId w:val="14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Организация и проведение фестивалей, форумов, конференций наставников на школьном уровне. </w:t>
      </w:r>
    </w:p>
    <w:p w:rsidR="00802C71" w:rsidRDefault="00802C71" w:rsidP="00802C71">
      <w:pPr>
        <w:widowControl/>
        <w:numPr>
          <w:ilvl w:val="2"/>
          <w:numId w:val="14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802C71" w:rsidRDefault="00802C71" w:rsidP="00802C71">
      <w:pPr>
        <w:widowControl/>
        <w:numPr>
          <w:ilvl w:val="2"/>
          <w:numId w:val="14"/>
        </w:numPr>
        <w:autoSpaceDE/>
        <w:autoSpaceDN/>
        <w:adjustRightInd/>
        <w:spacing w:after="12" w:line="268" w:lineRule="auto"/>
        <w:ind w:left="0" w:hanging="425"/>
        <w:jc w:val="both"/>
      </w:pPr>
      <w:r>
        <w:t>Проведение школьного конкурса профессионального мастерства "Наставник года", «Лучшая пара», «</w:t>
      </w:r>
      <w:proofErr w:type="spellStart"/>
      <w:r>
        <w:t>Наставник+</w:t>
      </w:r>
      <w:proofErr w:type="spellEnd"/>
      <w:r>
        <w:t xml:space="preserve">"; </w:t>
      </w:r>
    </w:p>
    <w:p w:rsidR="00802C71" w:rsidRDefault="00802C71" w:rsidP="00802C71">
      <w:pPr>
        <w:widowControl/>
        <w:numPr>
          <w:ilvl w:val="2"/>
          <w:numId w:val="14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Награждение школьными грамотами "Лучший наставник" </w:t>
      </w:r>
    </w:p>
    <w:p w:rsidR="00802C71" w:rsidRDefault="00802C71" w:rsidP="00802C71">
      <w:pPr>
        <w:widowControl/>
        <w:numPr>
          <w:ilvl w:val="2"/>
          <w:numId w:val="14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Благодарственные письма родителям наставников из числа обучающихся. </w:t>
      </w:r>
    </w:p>
    <w:p w:rsidR="00802C71" w:rsidRDefault="00802C71" w:rsidP="00802C71">
      <w:pPr>
        <w:widowControl/>
        <w:numPr>
          <w:ilvl w:val="2"/>
          <w:numId w:val="14"/>
        </w:numPr>
        <w:autoSpaceDE/>
        <w:autoSpaceDN/>
        <w:adjustRightInd/>
        <w:spacing w:after="12" w:line="268" w:lineRule="auto"/>
        <w:ind w:left="0" w:hanging="425"/>
        <w:jc w:val="both"/>
      </w:pPr>
      <w: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A50C2D" w:rsidRDefault="00A50C2D" w:rsidP="00802C71">
      <w:pPr>
        <w:jc w:val="both"/>
      </w:pPr>
    </w:p>
    <w:p w:rsidR="00A50C2D" w:rsidRDefault="00A50C2D" w:rsidP="00802C71">
      <w:pPr>
        <w:jc w:val="both"/>
        <w:rPr>
          <w:rFonts w:eastAsia="Times New Roman"/>
          <w:sz w:val="28"/>
          <w:szCs w:val="28"/>
        </w:rPr>
      </w:pPr>
    </w:p>
    <w:p w:rsidR="00074728" w:rsidRDefault="00074728" w:rsidP="00074728">
      <w:pPr>
        <w:jc w:val="center"/>
        <w:rPr>
          <w:rFonts w:eastAsia="Times New Roman"/>
          <w:sz w:val="28"/>
          <w:szCs w:val="28"/>
        </w:rPr>
      </w:pPr>
    </w:p>
    <w:p w:rsidR="00074728" w:rsidRPr="00802C71" w:rsidRDefault="00074728" w:rsidP="00074728">
      <w:pPr>
        <w:rPr>
          <w:rFonts w:eastAsia="Times New Roman"/>
        </w:rPr>
      </w:pPr>
      <w:r w:rsidRPr="00802C71">
        <w:rPr>
          <w:rFonts w:eastAsia="Times New Roman"/>
        </w:rPr>
        <w:t>Директор                                                                                      М.Л. Абрамян</w:t>
      </w:r>
    </w:p>
    <w:p w:rsidR="00074728" w:rsidRDefault="00074728" w:rsidP="00074728">
      <w:pPr>
        <w:rPr>
          <w:rFonts w:eastAsia="Times New Roman"/>
          <w:sz w:val="28"/>
          <w:szCs w:val="28"/>
        </w:rPr>
      </w:pPr>
    </w:p>
    <w:p w:rsidR="00074728" w:rsidRDefault="00074728" w:rsidP="00074728">
      <w:pPr>
        <w:rPr>
          <w:rFonts w:eastAsia="Times New Roman"/>
          <w:sz w:val="28"/>
          <w:szCs w:val="28"/>
        </w:rPr>
      </w:pPr>
    </w:p>
    <w:p w:rsidR="00074728" w:rsidRPr="00074728" w:rsidRDefault="00074728" w:rsidP="00074728">
      <w:pPr>
        <w:rPr>
          <w:rFonts w:eastAsia="Times New Roman"/>
          <w:sz w:val="20"/>
          <w:szCs w:val="20"/>
        </w:rPr>
      </w:pPr>
    </w:p>
    <w:sectPr w:rsidR="00074728" w:rsidRPr="00074728" w:rsidSect="0007472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DD" w:rsidRDefault="007665DD" w:rsidP="00E33CAE">
      <w:r>
        <w:separator/>
      </w:r>
    </w:p>
  </w:endnote>
  <w:endnote w:type="continuationSeparator" w:id="0">
    <w:p w:rsidR="007665DD" w:rsidRDefault="007665DD" w:rsidP="00E3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DD" w:rsidRDefault="007665DD" w:rsidP="00E33CAE">
      <w:r>
        <w:separator/>
      </w:r>
    </w:p>
  </w:footnote>
  <w:footnote w:type="continuationSeparator" w:id="0">
    <w:p w:rsidR="007665DD" w:rsidRDefault="007665DD" w:rsidP="00E3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BC"/>
    <w:multiLevelType w:val="hybridMultilevel"/>
    <w:tmpl w:val="76844AE0"/>
    <w:lvl w:ilvl="0" w:tplc="CA465926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E8950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A83218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F0E4E4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BA926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DADFE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DCE1B0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8ECB8C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D8027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327BE"/>
    <w:multiLevelType w:val="hybridMultilevel"/>
    <w:tmpl w:val="9AF645DC"/>
    <w:lvl w:ilvl="0" w:tplc="7DD25484">
      <w:start w:val="1"/>
      <w:numFmt w:val="bullet"/>
      <w:lvlText w:val="•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32FC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183EC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42AB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68B24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889FE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424D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1EAB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66D14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67825"/>
    <w:multiLevelType w:val="hybridMultilevel"/>
    <w:tmpl w:val="06B00466"/>
    <w:lvl w:ilvl="0" w:tplc="FE661A5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8CC58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D6CC6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383A0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5203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1A67B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30F00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D8765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34A35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12A71"/>
    <w:multiLevelType w:val="hybridMultilevel"/>
    <w:tmpl w:val="D4A41D8A"/>
    <w:lvl w:ilvl="0" w:tplc="A80A0D96">
      <w:start w:val="1"/>
      <w:numFmt w:val="decimal"/>
      <w:lvlText w:val="%1.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C073EC">
      <w:start w:val="1"/>
      <w:numFmt w:val="bullet"/>
      <w:lvlText w:val="•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88B9CA">
      <w:start w:val="1"/>
      <w:numFmt w:val="bullet"/>
      <w:lvlText w:val="•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082AF14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0A26F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78E3F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76B490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8EE42E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36E4BC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0E0D2F"/>
    <w:multiLevelType w:val="hybridMultilevel"/>
    <w:tmpl w:val="C9ECD820"/>
    <w:lvl w:ilvl="0" w:tplc="E7322E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C045A6">
      <w:start w:val="1"/>
      <w:numFmt w:val="decimal"/>
      <w:lvlText w:val="%2.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D43020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2AADEA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52A89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6C02D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DE9442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58862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E2BFFA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C3224B"/>
    <w:multiLevelType w:val="hybridMultilevel"/>
    <w:tmpl w:val="7D14FD9A"/>
    <w:lvl w:ilvl="0" w:tplc="8F30BC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18C75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82E6D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2AB83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E0DC0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9E50E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C6B06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C2EA6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3B069B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D373BE"/>
    <w:multiLevelType w:val="hybridMultilevel"/>
    <w:tmpl w:val="13088EA2"/>
    <w:lvl w:ilvl="0" w:tplc="7A36D64C">
      <w:start w:val="1"/>
      <w:numFmt w:val="decimal"/>
      <w:lvlText w:val="%1.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14F4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489D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222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AC2E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A62E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7A6F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80DD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F00E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9810F6"/>
    <w:multiLevelType w:val="hybridMultilevel"/>
    <w:tmpl w:val="D1147654"/>
    <w:lvl w:ilvl="0" w:tplc="E35A7B7C">
      <w:start w:val="1"/>
      <w:numFmt w:val="bullet"/>
      <w:lvlText w:val="•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E8750A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9C7322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B2438E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60A9E4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141B9C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4452A8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0ADCAE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E6EFA4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2A16E8"/>
    <w:multiLevelType w:val="hybridMultilevel"/>
    <w:tmpl w:val="E3C830E6"/>
    <w:lvl w:ilvl="0" w:tplc="3FC02190">
      <w:start w:val="1"/>
      <w:numFmt w:val="decimal"/>
      <w:lvlText w:val="%1)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AE4C8A">
      <w:start w:val="1"/>
      <w:numFmt w:val="bullet"/>
      <w:lvlText w:val="•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8E6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2DC3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C2C0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EA39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E549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880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C28B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F25CBC"/>
    <w:multiLevelType w:val="hybridMultilevel"/>
    <w:tmpl w:val="E7BE084C"/>
    <w:lvl w:ilvl="0" w:tplc="B31853C0">
      <w:start w:val="1"/>
      <w:numFmt w:val="decimal"/>
      <w:lvlText w:val="%1.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EA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FEC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F0A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488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584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42E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446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40A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2A30B1"/>
    <w:multiLevelType w:val="hybridMultilevel"/>
    <w:tmpl w:val="5A4EBF42"/>
    <w:lvl w:ilvl="0" w:tplc="C666F2D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627ECA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21002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BE2D2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CAC8C6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88636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3E8DD8C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5CE7C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4C762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190D39"/>
    <w:multiLevelType w:val="hybridMultilevel"/>
    <w:tmpl w:val="D1740DA8"/>
    <w:lvl w:ilvl="0" w:tplc="33769AAC">
      <w:start w:val="1"/>
      <w:numFmt w:val="decimal"/>
      <w:lvlText w:val="%1."/>
      <w:lvlJc w:val="left"/>
      <w:pPr>
        <w:ind w:left="1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8C7EB8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92C52E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F2F428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B486B4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B6E21A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608134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BC063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224C3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F350DE"/>
    <w:multiLevelType w:val="hybridMultilevel"/>
    <w:tmpl w:val="17B6F344"/>
    <w:lvl w:ilvl="0" w:tplc="0E48628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CCFCA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DE779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989EE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6EC2B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38D58E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E8D81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C6542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38B80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7145A6"/>
    <w:multiLevelType w:val="hybridMultilevel"/>
    <w:tmpl w:val="691017BA"/>
    <w:lvl w:ilvl="0" w:tplc="C1127284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9CDDD6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229EE8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B8FF72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644E42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CEA7C0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CEA80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84E84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1EFE8E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CA43A0"/>
    <w:multiLevelType w:val="hybridMultilevel"/>
    <w:tmpl w:val="10DC2770"/>
    <w:lvl w:ilvl="0" w:tplc="54860A42">
      <w:start w:val="1"/>
      <w:numFmt w:val="decimal"/>
      <w:lvlText w:val="%1)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C8D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8AC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366F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96C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E01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828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F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AA7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2439BE"/>
    <w:multiLevelType w:val="hybridMultilevel"/>
    <w:tmpl w:val="C6F08678"/>
    <w:lvl w:ilvl="0" w:tplc="419C922A">
      <w:start w:val="1"/>
      <w:numFmt w:val="bullet"/>
      <w:lvlText w:val="•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62A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24168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E092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CCA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8BC5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425F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E7AA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7DB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CD5866"/>
    <w:multiLevelType w:val="hybridMultilevel"/>
    <w:tmpl w:val="F6AE1ADA"/>
    <w:lvl w:ilvl="0" w:tplc="A628E2DC">
      <w:start w:val="1"/>
      <w:numFmt w:val="decimal"/>
      <w:lvlText w:val="%1.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2054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26D1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86C6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0207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104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851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1EAD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8CB6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0C0C4F"/>
    <w:multiLevelType w:val="hybridMultilevel"/>
    <w:tmpl w:val="804C4AA6"/>
    <w:lvl w:ilvl="0" w:tplc="041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8">
    <w:nsid w:val="5C8F2AA8"/>
    <w:multiLevelType w:val="hybridMultilevel"/>
    <w:tmpl w:val="39D4CFD8"/>
    <w:lvl w:ilvl="0" w:tplc="4DE0D960">
      <w:start w:val="1"/>
      <w:numFmt w:val="decimal"/>
      <w:lvlText w:val="%1.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C2EA5E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B6B0E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741808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C3C04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B8FC88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3E2802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8E805C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145C14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5B360D"/>
    <w:multiLevelType w:val="hybridMultilevel"/>
    <w:tmpl w:val="BBBA4D70"/>
    <w:lvl w:ilvl="0" w:tplc="2110B6C0">
      <w:start w:val="5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296D6">
      <w:start w:val="1"/>
      <w:numFmt w:val="lowerLetter"/>
      <w:lvlText w:val="%2"/>
      <w:lvlJc w:val="left"/>
      <w:pPr>
        <w:ind w:left="2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47BD4">
      <w:start w:val="1"/>
      <w:numFmt w:val="lowerRoman"/>
      <w:lvlText w:val="%3"/>
      <w:lvlJc w:val="left"/>
      <w:pPr>
        <w:ind w:left="3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C370">
      <w:start w:val="1"/>
      <w:numFmt w:val="decimal"/>
      <w:lvlText w:val="%4"/>
      <w:lvlJc w:val="left"/>
      <w:pPr>
        <w:ind w:left="4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48968">
      <w:start w:val="1"/>
      <w:numFmt w:val="lowerLetter"/>
      <w:lvlText w:val="%5"/>
      <w:lvlJc w:val="left"/>
      <w:pPr>
        <w:ind w:left="4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CB3B0">
      <w:start w:val="1"/>
      <w:numFmt w:val="lowerRoman"/>
      <w:lvlText w:val="%6"/>
      <w:lvlJc w:val="left"/>
      <w:pPr>
        <w:ind w:left="5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07CAA">
      <w:start w:val="1"/>
      <w:numFmt w:val="decimal"/>
      <w:lvlText w:val="%7"/>
      <w:lvlJc w:val="left"/>
      <w:pPr>
        <w:ind w:left="6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20C02">
      <w:start w:val="1"/>
      <w:numFmt w:val="lowerLetter"/>
      <w:lvlText w:val="%8"/>
      <w:lvlJc w:val="left"/>
      <w:pPr>
        <w:ind w:left="7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A01D6">
      <w:start w:val="1"/>
      <w:numFmt w:val="lowerRoman"/>
      <w:lvlText w:val="%9"/>
      <w:lvlJc w:val="left"/>
      <w:pPr>
        <w:ind w:left="7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3646C1"/>
    <w:multiLevelType w:val="hybridMultilevel"/>
    <w:tmpl w:val="1C38106E"/>
    <w:lvl w:ilvl="0" w:tplc="CE30B842">
      <w:start w:val="1"/>
      <w:numFmt w:val="bullet"/>
      <w:lvlText w:val="•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E8E648">
      <w:start w:val="3"/>
      <w:numFmt w:val="decimal"/>
      <w:lvlText w:val="%2.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8A3CF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929C4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14E86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6E820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F094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4D09EF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728E4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A770D2"/>
    <w:multiLevelType w:val="hybridMultilevel"/>
    <w:tmpl w:val="D8B89EE8"/>
    <w:lvl w:ilvl="0" w:tplc="B2AAA40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C2F3C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E4E36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9A0F7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6CDCD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8CBB4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90641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9C418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269F9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E67822"/>
    <w:multiLevelType w:val="hybridMultilevel"/>
    <w:tmpl w:val="06B821DA"/>
    <w:lvl w:ilvl="0" w:tplc="F2A06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A6BA48">
      <w:start w:val="1"/>
      <w:numFmt w:val="decimal"/>
      <w:lvlText w:val="%2.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32645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6AC70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2090C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EE2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E8946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2BEFF0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94C26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AF179A"/>
    <w:multiLevelType w:val="hybridMultilevel"/>
    <w:tmpl w:val="3C82B0A4"/>
    <w:lvl w:ilvl="0" w:tplc="02502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C22B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E532">
      <w:start w:val="1"/>
      <w:numFmt w:val="decimal"/>
      <w:lvlRestart w:val="0"/>
      <w:lvlText w:val="%3.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057E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21DFC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E37AA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DDB8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27408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A21F8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9"/>
  </w:num>
  <w:num w:numId="5">
    <w:abstractNumId w:val="19"/>
  </w:num>
  <w:num w:numId="6">
    <w:abstractNumId w:val="18"/>
  </w:num>
  <w:num w:numId="7">
    <w:abstractNumId w:val="23"/>
  </w:num>
  <w:num w:numId="8">
    <w:abstractNumId w:val="16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2"/>
  </w:num>
  <w:num w:numId="19">
    <w:abstractNumId w:val="12"/>
  </w:num>
  <w:num w:numId="20">
    <w:abstractNumId w:val="15"/>
  </w:num>
  <w:num w:numId="21">
    <w:abstractNumId w:val="10"/>
  </w:num>
  <w:num w:numId="22">
    <w:abstractNumId w:val="7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374"/>
    <w:rsid w:val="00074728"/>
    <w:rsid w:val="00086F2F"/>
    <w:rsid w:val="000B7B7D"/>
    <w:rsid w:val="000F5D6D"/>
    <w:rsid w:val="00103AAC"/>
    <w:rsid w:val="00120E93"/>
    <w:rsid w:val="0014780B"/>
    <w:rsid w:val="001604D7"/>
    <w:rsid w:val="00164074"/>
    <w:rsid w:val="0016773D"/>
    <w:rsid w:val="001A6BAE"/>
    <w:rsid w:val="001C3904"/>
    <w:rsid w:val="001C5D8C"/>
    <w:rsid w:val="00232ECB"/>
    <w:rsid w:val="002330A1"/>
    <w:rsid w:val="00261135"/>
    <w:rsid w:val="002B4E35"/>
    <w:rsid w:val="002C2081"/>
    <w:rsid w:val="002C3CFB"/>
    <w:rsid w:val="002E75BA"/>
    <w:rsid w:val="002F685D"/>
    <w:rsid w:val="00306215"/>
    <w:rsid w:val="00327CFF"/>
    <w:rsid w:val="00342D66"/>
    <w:rsid w:val="00345B3F"/>
    <w:rsid w:val="0037350B"/>
    <w:rsid w:val="00386C4B"/>
    <w:rsid w:val="003F1BCA"/>
    <w:rsid w:val="00437AFA"/>
    <w:rsid w:val="00441AB4"/>
    <w:rsid w:val="0047337A"/>
    <w:rsid w:val="00491C14"/>
    <w:rsid w:val="004B3083"/>
    <w:rsid w:val="005022E5"/>
    <w:rsid w:val="0058361F"/>
    <w:rsid w:val="00586378"/>
    <w:rsid w:val="006134A4"/>
    <w:rsid w:val="00646BDF"/>
    <w:rsid w:val="00687581"/>
    <w:rsid w:val="00692B00"/>
    <w:rsid w:val="006A02B1"/>
    <w:rsid w:val="006A1EAA"/>
    <w:rsid w:val="00710522"/>
    <w:rsid w:val="007665DD"/>
    <w:rsid w:val="00766E57"/>
    <w:rsid w:val="0077399C"/>
    <w:rsid w:val="007D1ED3"/>
    <w:rsid w:val="007E74C9"/>
    <w:rsid w:val="00802C71"/>
    <w:rsid w:val="00840C33"/>
    <w:rsid w:val="00847E67"/>
    <w:rsid w:val="0085598F"/>
    <w:rsid w:val="008708DB"/>
    <w:rsid w:val="00891D86"/>
    <w:rsid w:val="008D662C"/>
    <w:rsid w:val="008F01BA"/>
    <w:rsid w:val="008F1B55"/>
    <w:rsid w:val="009461FF"/>
    <w:rsid w:val="00956DEF"/>
    <w:rsid w:val="009961EE"/>
    <w:rsid w:val="00A24843"/>
    <w:rsid w:val="00A36D82"/>
    <w:rsid w:val="00A50C2D"/>
    <w:rsid w:val="00A55B3B"/>
    <w:rsid w:val="00A619B3"/>
    <w:rsid w:val="00A87ECD"/>
    <w:rsid w:val="00B41602"/>
    <w:rsid w:val="00BB6E5D"/>
    <w:rsid w:val="00C806EC"/>
    <w:rsid w:val="00C81B3B"/>
    <w:rsid w:val="00C83211"/>
    <w:rsid w:val="00C84CC9"/>
    <w:rsid w:val="00CD4259"/>
    <w:rsid w:val="00CF7619"/>
    <w:rsid w:val="00D12358"/>
    <w:rsid w:val="00DF7A93"/>
    <w:rsid w:val="00E33CAE"/>
    <w:rsid w:val="00E66F74"/>
    <w:rsid w:val="00E7480A"/>
    <w:rsid w:val="00E871E7"/>
    <w:rsid w:val="00EE296D"/>
    <w:rsid w:val="00F31374"/>
    <w:rsid w:val="00F438C7"/>
    <w:rsid w:val="00F77091"/>
    <w:rsid w:val="00FF4B6C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33CAE"/>
    <w:pPr>
      <w:spacing w:line="324" w:lineRule="exact"/>
    </w:pPr>
  </w:style>
  <w:style w:type="character" w:customStyle="1" w:styleId="FontStyle18">
    <w:name w:val="Font Style18"/>
    <w:basedOn w:val="a0"/>
    <w:uiPriority w:val="99"/>
    <w:rsid w:val="00E33CA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E33CAE"/>
    <w:pPr>
      <w:jc w:val="both"/>
    </w:pPr>
  </w:style>
  <w:style w:type="table" w:styleId="a3">
    <w:name w:val="Table Grid"/>
    <w:basedOn w:val="a1"/>
    <w:uiPriority w:val="59"/>
    <w:rsid w:val="00E3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E33CAE"/>
    <w:pPr>
      <w:spacing w:line="324" w:lineRule="exact"/>
      <w:jc w:val="both"/>
    </w:pPr>
  </w:style>
  <w:style w:type="paragraph" w:styleId="a4">
    <w:name w:val="header"/>
    <w:basedOn w:val="a"/>
    <w:link w:val="a5"/>
    <w:uiPriority w:val="99"/>
    <w:unhideWhenUsed/>
    <w:rsid w:val="00E3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CA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C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C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164074"/>
    <w:rPr>
      <w:color w:val="0000FF"/>
      <w:u w:val="single"/>
    </w:rPr>
  </w:style>
  <w:style w:type="paragraph" w:customStyle="1" w:styleId="1">
    <w:name w:val="Без интервала1"/>
    <w:rsid w:val="0085598F"/>
    <w:pPr>
      <w:spacing w:after="0" w:line="240" w:lineRule="auto"/>
    </w:pPr>
    <w:rPr>
      <w:rFonts w:ascii="Calibri" w:eastAsia="Calibri" w:hAnsi="Calibri" w:cs="Calibri"/>
    </w:rPr>
  </w:style>
  <w:style w:type="table" w:customStyle="1" w:styleId="TableGrid">
    <w:name w:val="TableGrid"/>
    <w:rsid w:val="00802C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02C71"/>
    <w:pPr>
      <w:widowControl/>
      <w:autoSpaceDE/>
      <w:autoSpaceDN/>
      <w:adjustRightInd/>
      <w:spacing w:after="12" w:line="268" w:lineRule="auto"/>
      <w:ind w:left="720" w:right="69" w:hanging="10"/>
      <w:contextualSpacing/>
      <w:jc w:val="both"/>
    </w:pPr>
    <w:rPr>
      <w:rFonts w:eastAsia="Times New Roman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33CAE"/>
    <w:pPr>
      <w:spacing w:line="324" w:lineRule="exact"/>
    </w:pPr>
  </w:style>
  <w:style w:type="character" w:customStyle="1" w:styleId="FontStyle18">
    <w:name w:val="Font Style18"/>
    <w:basedOn w:val="a0"/>
    <w:uiPriority w:val="99"/>
    <w:rsid w:val="00E33CAE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E33CAE"/>
    <w:pPr>
      <w:jc w:val="both"/>
    </w:pPr>
  </w:style>
  <w:style w:type="table" w:styleId="a3">
    <w:name w:val="Table Grid"/>
    <w:basedOn w:val="a1"/>
    <w:uiPriority w:val="59"/>
    <w:rsid w:val="00E3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E33CAE"/>
    <w:pPr>
      <w:spacing w:line="324" w:lineRule="exact"/>
      <w:jc w:val="both"/>
    </w:pPr>
  </w:style>
  <w:style w:type="paragraph" w:styleId="a4">
    <w:name w:val="header"/>
    <w:basedOn w:val="a"/>
    <w:link w:val="a5"/>
    <w:uiPriority w:val="99"/>
    <w:unhideWhenUsed/>
    <w:rsid w:val="00E3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3CA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3C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CA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15@shakht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C52C-7162-4994-842F-3C198029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bukk</cp:lastModifiedBy>
  <cp:revision>2</cp:revision>
  <cp:lastPrinted>2020-03-02T08:39:00Z</cp:lastPrinted>
  <dcterms:created xsi:type="dcterms:W3CDTF">2020-12-11T11:32:00Z</dcterms:created>
  <dcterms:modified xsi:type="dcterms:W3CDTF">2020-12-11T11:32:00Z</dcterms:modified>
</cp:coreProperties>
</file>